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>
      <w:r>
        <w:t xml:space="preserve">                                                                                                     Дело № 05-0313/9/2024</w:t>
      </w:r>
    </w:p>
    <w:p w:rsidR="00A77B3E">
      <w:r>
        <w:t xml:space="preserve">                                                                                 УИД 91МS0009-телефон-телефон</w:t>
      </w:r>
    </w:p>
    <w:p w:rsidR="00A77B3E">
      <w:r>
        <w:t xml:space="preserve">         П О С Т А Н О В Л Е Н И Е</w:t>
      </w:r>
    </w:p>
    <w:p w:rsidR="00A77B3E">
      <w:r>
        <w:t>дата</w:t>
        <w:tab/>
        <w:t xml:space="preserve">                                                                            адрес  </w:t>
      </w:r>
    </w:p>
    <w:p w:rsidR="00A77B3E"/>
    <w:p w:rsidR="00A77B3E">
      <w:r>
        <w:t xml:space="preserve">Мировой судья судебного участка №9 Киевского судебного района адрес фио, рассмотрев дело об административном правонарушении, предусмотренном ч. 1 ст. 14.1 КоАП РФ, в отношении </w:t>
      </w:r>
    </w:p>
    <w:p w:rsidR="00A77B3E">
      <w:r>
        <w:t xml:space="preserve">фио, паспортные данные, зарегистрированной по адресу: адрес, ... адрес, паспортные данные телефон, </w:t>
      </w:r>
    </w:p>
    <w:p w:rsidR="00A77B3E">
      <w:r>
        <w:t xml:space="preserve">                                                             установил:  </w:t>
      </w:r>
    </w:p>
    <w:p w:rsidR="00A77B3E">
      <w:r>
        <w:t>фио дата  в 15 часов по адресу: адрес, осуществляла предпринимательскую деятельность (реализацию черешни) с целью получения прибыли без регистрации в качестве индивидуального предпринимателя, чем совершила административное правонарушение, предусмотренное ч.1 ст. 14.17.1 КоАП РФ.</w:t>
      </w:r>
    </w:p>
    <w:p w:rsidR="00A77B3E">
      <w:r>
        <w:t>фио в заседание не явилась, о дате, времени и месте рассмотрения дела извещена надлежащим образом. Ходатайств об отложении рассмотрения дела в судебный участок не поступало, в связи с чем, руководствуясь статьей 25.1 КоАП РФ, считаю возможным рассмотреть дело в ее отсутствие.</w:t>
      </w:r>
    </w:p>
    <w:p w:rsidR="00A77B3E">
      <w:r>
        <w:t>Исследовав материалы дела об административном правонарушении, прихожу к следующему.</w:t>
      </w:r>
    </w:p>
    <w:p w:rsidR="00A77B3E">
      <w:r>
        <w:t>В силу п. 1 ст. 23 Гражданского кодекса РФ гражданин вправе заниматься предпринимательской деятельностью без образования юридического лица с момента государственной регистрации в качестве индивидуального предпринимателя.</w:t>
      </w:r>
    </w:p>
    <w:p w:rsidR="00A77B3E">
      <w:r>
        <w:t>Согласно ст. 8 Федерального закона от дата № 381-ФЗ «Об основах государственного регулирования торговой деятельности в Российской Федерации», торговая деятельность осуществляется хозяйствующими субъектами, предусмотренными настоящим Федеральным законом и зарегистрированными в установленном законодательством Российской Федерации порядке, если иное не предусмотрено федеральными законами.</w:t>
      </w:r>
    </w:p>
    <w:p w:rsidR="00A77B3E">
      <w:r>
        <w:t>Диспозицией ч.1 ст. 14.1 КоАП РФ предусмотрена ответственность за осуществление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качестве юридического лица, за исключением случаев, предусмотренных частью 2 статьи 14.17.1 настоящего Кодекса.</w:t>
      </w:r>
    </w:p>
    <w:p w:rsidR="00A77B3E">
      <w:r>
        <w:t xml:space="preserve">В силу статьи 26.11 КоАП РФ оцениваю представленные материалы дела: протокол от дата серии 8201 № 222062 (л.д. 1), протокол от дата серии 8208 №004074 изъятия вещей и документов (л.д. 2), объяснение (л.д. 3),  справка на лицо (л.д. 4-5), акт приема – передачи (л.д. 6), фототаблица (л.д. 7-9), 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совершила административное правонарушение, предусмотренное частью 1 статьи 14.1 КоАП РФ.</w:t>
      </w:r>
    </w:p>
    <w:p w:rsidR="00A77B3E">
      <w:r>
        <w:t>При назначении наказания учитывается характер совершенного правонарушения, его конкретные обстоятельства, личность правонарушителя. К смягчающим обстоятельствам относится признание фио вины. Отягчающих обстоятельств не установлено.</w:t>
      </w:r>
    </w:p>
    <w:p w:rsidR="00A77B3E">
      <w:r>
        <w:t>Принимая во внимание конкретные обстоятельства дела, прихожу к выводу о назначении фио наказания в виде административного штрафа.</w:t>
      </w:r>
    </w:p>
    <w:p w:rsidR="00A77B3E">
      <w:r>
        <w:t>Изъятую согласно протокола 8208 № 004074 от дата продукцию, переданную по акту приема-передачи от дата главному специалисту отдела выявления мест стихийной торговли Департамента административно-технического контроля Администрации адрес – уничтожить.</w:t>
      </w:r>
    </w:p>
    <w:p w:rsidR="00A77B3E"/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судья,</w:t>
      </w:r>
    </w:p>
    <w:p w:rsidR="00A77B3E">
      <w:r>
        <w:t xml:space="preserve">                                   Постановил:</w:t>
      </w:r>
    </w:p>
    <w:p w:rsidR="00A77B3E">
      <w:r>
        <w:t>признать фио виновной в совершении административного правонарушения, предусмотренного частью 1 статьи 14.1 Кодекса Российской Федерации об административных правонарушениях, и назначить ей административное наказание в виде штрафа в размере сумма.</w:t>
      </w:r>
    </w:p>
    <w:p w:rsidR="00A77B3E">
      <w:r>
        <w:t>Штраф должен быть оплачен не позднее 60 дней со дня вступления постановления о наложении административного штрафа в законную силу по следующим реквизитам: получатель: УФК по адрес (Министерство юстиции адрес); наименование банка: Отделение адрес Банка России//УФК по адрес; ИНН телефон; КПП телефон; БИК телефон; единый казначейский счет 40102810645370000035; казначейский счет 03100643000000017500; лицевой счет телефон в УФК по адрес; код Сводного реестра телефон, ОКТМО телефон, КБК - телефон телефон, УИН 0410760300095003132414140.</w:t>
      </w:r>
    </w:p>
    <w:p w:rsidR="00A77B3E">
      <w:r>
        <w:t>Квитанцию об оплате административного штрафа необходимо предоставить на судебный участок №9 Киевского судебного района адрес, как документ подтверждающий исполнение судебного постановления.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Изъятая согласно протокола 8208 № 004074 от дата продукция, переданная по акту приема-передачи от дата главному специалисту отдела выявления мест стихийной торговли Департамента административно-технического контроля Администрации адрес, – подлежит конфискации и дальнейшему уничтожению</w:t>
      </w:r>
    </w:p>
    <w:p w:rsidR="00A77B3E">
      <w:r>
        <w:t>Постановление может быть обжаловано в течение десяти суток со дня вручения или получения копии постановления в Киевский районный суд адрес.</w:t>
      </w:r>
    </w:p>
    <w:p w:rsidR="00A77B3E"/>
    <w:p w:rsidR="00A77B3E">
      <w:r>
        <w:t>Мировой судья                                                                                           фио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