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Дело № 05-0343/9/2024</w:t>
      </w:r>
    </w:p>
    <w:p w:rsidR="00A77B3E">
      <w:r>
        <w:t xml:space="preserve">  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при участии генерального директора наименование организации фио, защитника наименование организации фио, помощника прокурора адрес фио, 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статьей 19.29 Кодекса Российской Федерации об административных правонарушениях (далее – КоАП РФ) в отношении генерального директора наименование организации фио, паспортные данные, телефон,</w:t>
      </w:r>
    </w:p>
    <w:p w:rsidR="00A77B3E">
      <w:r>
        <w:t>установил:</w:t>
      </w:r>
    </w:p>
    <w:p w:rsidR="00A77B3E">
      <w:r>
        <w:t>прокуратурой адрес в рамках осуществления надзорной деятельности за исполнением законодательства о противодействии коррупции, проведена проверка по результатам которой выявлено, что генеральный директор наименование организации                     фио не выполнил требования статьи 12 Федерального закона от дата №273-ФЗ «О противодействии коррупции» по обязательному уведомлению в 10-дневный срок представителя нанимателя (работодателя) муниципального служащего по последнему месту его службы о заключении трудового договора с гражданином, ранее замещавшим должность государственной службы.</w:t>
      </w:r>
    </w:p>
    <w:p w:rsidR="00A77B3E">
      <w:r>
        <w:t>Генеральный директор наименование организации фио, защитник наименование организации фио в судебном заседании с нарушением согласились.</w:t>
      </w:r>
    </w:p>
    <w:p w:rsidR="00A77B3E">
      <w:r>
        <w:t>Помощник прокурора адрес фио в судебном заседании пояснила, что факт совершения фио административного правонарушения, предусмотренного статьей 19.29 КоАП РФ материалами дела полностью подтвержден, просила привлечь должностное лицо к административной ответственности, наказание назначить в пределах санкции вменяемой статьи.</w:t>
      </w:r>
    </w:p>
    <w:p w:rsidR="00A77B3E">
      <w:r>
        <w:t>Выслушав участников судебного разбирательства, исследовав материалы дела об административном правонарушении, прихожу к следующему.</w:t>
      </w:r>
    </w:p>
    <w:p w:rsidR="00A77B3E">
      <w: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A77B3E">
      <w:r>
        <w:t>В соответствии с частью 3 статьи 11 Трудового Кодекса Российской Федерации, все работодатели (физические лица и юридические лица, независимо от их организационно-правовых форм и форм собственности)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актов, содержащих нормы трудового права.</w:t>
      </w:r>
    </w:p>
    <w:p w:rsidR="00A77B3E">
      <w:r>
        <w:t>Согласно статье 64.1 Трудового кодекса Российской Федерации,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A77B3E">
      <w:r>
        <w:t>Частями 4 и 5 статьи 12 Федерального закона от дата № 273-ФЗ «О противодействии коррупции» определено, что работодатель при заключении трудового или гражданско-правового договора на выполнение работ (оказание услуг), указанного в части 1 названной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A77B3E">
      <w:r>
        <w:t>Неисполнение работодателем обязанности, установленной частью 4 настоящей статьи, является правонарушением и влечет ответственность в соответствии с законодательством Российской Федерации.</w:t>
      </w:r>
    </w:p>
    <w:p w:rsidR="00A77B3E">
      <w:r>
        <w:t xml:space="preserve">Согласно ч.2 ст. 14 Федерального закона от дата № 342-ФЗ «О службе в органах внутренних дел Российской Федерации» на сотрудника органов внутренних дел распространяются ограничения, запреты и обязанности, установленные Федеральным законом от дата N 273-ФЗ «О противодействии коррупции» и статьями 17, 18 и 20 Федерального закона от дата N 79-ФЗ «О государственной гражданской службе Российской Федерации», за исключением ограничений, запретов и обязанностей, препятствующих осуществлению сотрудником оперативно-розыскной деятельности. </w:t>
      </w:r>
    </w:p>
    <w:p w:rsidR="00A77B3E">
      <w:r>
        <w:t>В соответствии с ч.3.1 ст. 17 Федерального закона от дата № 79-ФЗ «О государственной гражданской службе Российской Федерации»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A77B3E">
      <w:r>
        <w:t xml:space="preserve">Так, на основании приказа  от дата фио принят на должность оперуполномоченного отдела уголовного розыска ОП № 2 «Киевский» УМВД России по адрес (которая является должностью, назначаемой органом внутренних дел по номенклатуре, которая включена в перечень должностей федеральной государственной службы в Министерстве внутренних дел Российской Федерации и должностей в организациях, создаваемых для выполнения задач, поставленных перед Министерством внутренних дел Российской Федерации, при замещении которых сотрудники органов внутренних дел Российской Федерации, федеральной гражданские служащие и работники, а также при назначении на должности в организациях, создаваемых для выполнения задач, поставленных перед Министерством внутренних дел Российской Федерации, обязаны представлять сведения о своих доходах, об имуществе и обязательствах имущественного характера, а также сведения о доходах супруги (супруга) и несовершеннолетних детей, утвержденный приказом Министерства внутренних дел Российской Федерации от дата № 848). </w:t>
      </w:r>
    </w:p>
    <w:p w:rsidR="00A77B3E">
      <w:r>
        <w:t>фио уволен с указанной должности согласно приказа от дата</w:t>
      </w:r>
    </w:p>
    <w:p w:rsidR="00A77B3E">
      <w:r>
        <w:t>В дальнейшем фио на основании трудового договора № 14 от дата принят на должность сервисного инженера наименование организации, которое было обязано в десятидневный срок сообщить о заключении такого договора представителю нанимателя (работодателю) государственного служащего по последнему месту его службы.</w:t>
      </w:r>
    </w:p>
    <w:p w:rsidR="00A77B3E">
      <w:r>
        <w:t>Постановлением Правительства Российской Федерации от дата №29 утверждены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- Правила).</w:t>
      </w:r>
    </w:p>
    <w:p w:rsidR="00A77B3E">
      <w:r>
        <w:t>Согласно пунктов 2-4 Правил, работодатель, при заключении трудового договора или гражданско-правового договора,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A77B3E">
      <w:r>
        <w:t>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A77B3E">
      <w:r>
        <w:t>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A77B3E">
      <w:r>
        <w:t>В ходе проведенной прокуратурой адрес проверки установлено, что генеральным директором наименование организации фио не исполнены требования статьи 12 Федерального закона от дата №273-ФЗ «О противодействии коррупции» по обязательному уведомлению в 10-дневный срок (по дата) представителя нанимателя (работодателя) государственного гражданского служащего по последнему месту его службы о заключении трудового договора с                фио, ранее замещавшим должность государственной службы.</w:t>
      </w:r>
    </w:p>
    <w:p w:rsidR="00A77B3E">
      <w:r>
        <w:t>В соответствии с информацией УМВД России по адрес от дата               № 49/19145, сведения о трудоустройстве фио не поступали.</w:t>
      </w:r>
    </w:p>
    <w:p w:rsidR="00A77B3E">
      <w:r>
        <w:t>Диспозицией статьи 19.29 КоАП РФ предусмотрена административная ответственность за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дата №273-ФЗ «О противодействии коррупции».</w:t>
      </w:r>
    </w:p>
    <w:p w:rsidR="00A77B3E">
      <w:r>
        <w:t>В силу статьи 26.11 КоАП РФ оцениваю представленные материалы дела: постановление от дата о возбуждении дела об административном правонарушении (л.д.1-6), к/решения (л.д. 7), к/сведения ОСФР (л.д. 14-17), к/ответ УМВД по адрес (л.д. 18), к/приказа от дата (л.д. 19), к/приказа от дата (л.д. 20), к/заявления (л.д. 32), к/анкеты (л.д. 33-34), к/трудового договора (л.д. 35-42), объяснение             (л.д. 43-44), ответ на требование (л.д. 45-60), объяснение (л.д. 8661-62, 63-64), к/трудовой книжки (л.д. 65-69).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19.29 КоАП РФ.</w:t>
      </w:r>
    </w:p>
    <w:p w:rsidR="00A77B3E">
      <w:r>
        <w:t>Таким образом, прихожу к выводу о назначении фио наказания в виде штрафа в минимальном размере, предусмотренном санкцией статьи 19.29 КоАП РФ.</w:t>
      </w:r>
    </w:p>
    <w:p w:rsidR="00A77B3E">
      <w:r>
        <w:t>На основании изложенного и руководствуясь статьями 29.10,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статьей 19.29 Кодекса Российской Федерации об административных правонарушениях, и назначить ему административное наказание в виде штрафа в сумме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                         УИН 0410760300095003432419151.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