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05-0349/9/2025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по адресу: адрес, паспортные данные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«REGULMOT» номер рамы  «SYMYH3107P020206», с признаками опьянения – запах алкоголя изо рта,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 на месте остановки транспортного средства и в медицинском учреждении, чем нарушила пункты 2.1.1, 2.3.2 Правил дорожного движения Российской Федерации.</w:t>
      </w:r>
    </w:p>
    <w:p w:rsidR="00A77B3E">
      <w:r>
        <w:t>В судебном заседании фио факт отказа от прохождения медицинского освидетельствования не оспаривал, ходатайствовал о назначении наказания в виде административного штрафа.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поведение, не соответствующее обстановке,  что согласуется с пунктом 2 Правил и отражено в протоколе об отстранении от управления транспортным средством от дата серии 82ОТ № 072045.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291608 об административном правонарушении (л.д.1), сведения о правонарушениях (л.д. 3-4), справку (л.д. 5), протокол от дата серии 82ОТ № 072045 об отстранении от управления транспортным средством (л.д. 6), протокол от дата серия 82МО № 021077 о направлении на медицинское освидетельствование на состояние опьянения (л.д.7), протокол от дата серии 82ПЗ № 083380 о задержании ТС (л.д. 8), рапорт (л.д. 9),  справку на лицо (л.д. 10-13),  CD-диск с видеоматериалом (л.д. 21), протокол об административном задержании от дата серии 82АЗ № 003502, 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фио не относится к категории лиц, установленных частью 2 статьи 3.9 КоАП РФ, препятствий для назначения ему административного наказания в виде административного ареста не усматривается, в связи с чем ходатайство о назначении административного штрафа не подлежит удовлетворению.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003502.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 xml:space="preserve">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