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05-0398/9/2024</w:t>
      </w:r>
    </w:p>
    <w:p w:rsidR="00A77B3E">
      <w:r>
        <w:t>УИД 91RS0002-телефон-телефон</w:t>
      </w:r>
    </w:p>
    <w:p w:rsidR="00A77B3E">
      <w:r>
        <w:t xml:space="preserve">         ПОСТАНОВЛЕНИЕ </w:t>
      </w:r>
    </w:p>
    <w:p w:rsidR="00A77B3E">
      <w:r>
        <w:t xml:space="preserve">          дата                                                                                   адрес</w:t>
      </w:r>
    </w:p>
    <w:p w:rsidR="00A77B3E"/>
    <w:p w:rsidR="00A77B3E">
      <w:r>
        <w:t>Мировой судья судебного участка № 9 Киевского судебного района                                   адрес фио, при участии лица, в отношении которого ведется производство по делу об административном правонарушении, фио, потерпевшей фио, законного представителя потерпевшей фио, рассмотрев дело об административном правонарушении, предусмотренном  ч.1 ст. 12.24 КоАП РФ, в отношении</w:t>
      </w:r>
    </w:p>
    <w:p w:rsidR="00A77B3E">
      <w:r>
        <w:t>фио, паспортные данные ...,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управляя транспортным средством - автомобилем  марка автомобиля ...» с государственным регистрационным знаком «...», при осуществлении поворота налево вне перекрестка не уступил дорогу и допустил столкновение с движущимся во встречном направлении прямо транспортным средством марка автомобиля с государственным регистрационным знаком «...» под управлением фио, чем нарушил п.п. 1.5, 8.8 ПДД РФ, в результате чего пассажир транспортного средства марка автомобиля фио получила телесные повреждения, которые относятся к повреждениям, причинившим легкий вред здоровью.</w:t>
      </w:r>
    </w:p>
    <w:p w:rsidR="00A77B3E">
      <w:r>
        <w:t>В судебном заседании фио с нарушением согласился, вину признал, принес извинения потерпевшей, ходатайствовал о назначении административного наказания в виде штрафа, просил учесть положительную характеристику с места работы и наличие иждивенцев.</w:t>
      </w:r>
    </w:p>
    <w:p w:rsidR="00A77B3E">
      <w:r>
        <w:t>Потерпевшая фио и законный представитель потерпевшей фио пояснили, что претензии к фио у них отсутствуют, ходатайствовали не лишать фио права управления транспортными средствами.</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(п. 1.3 Правил дорожного движения, утвержденных Постановлением Правительства РФ от дата                № 1090, далее – ПДД РФ).</w:t>
      </w:r>
    </w:p>
    <w:p w:rsidR="00A77B3E">
      <w:r>
        <w:t>В соответствии с п. 1.5 ПДД РФ, участники дорожного движения должны действовать таким образом, чтобы не создавать опасности для движения и не причинять вреда.</w:t>
      </w:r>
    </w:p>
    <w:p w:rsidR="00A77B3E">
      <w:r>
        <w:t>Согласно п. 8.8 ПДД РФ,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 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A77B3E">
      <w:r>
        <w:t>В соответствии с частью 1 статьи 12.24 Кодекса Российской Федерации об административных правонарушениях нарушение Правил дорожного движения или правил эксплуатации транспортного средства, повлекшее причинение легкого вреда здоровью потерпевшего, влечет наложение административного штрафа в размере от двух тысяч пятисот до сумма прописью или лишение права управления транспортными средствами на срок от одного года до полутора лет.</w:t>
      </w:r>
    </w:p>
    <w:p w:rsidR="00A77B3E">
      <w:r>
        <w:t>В силу статьи 26.11 КоАП РФ оцениваю представленные материалы дела: протокол от дата серии 82 АП №259841 (л.д. 1), карточку учета ТС (л.д. 4), карточку операции с ВУ (л.д. 5), параметры поиска (л.д. 6), определение от дата 82ОВ №041447 о возбуждении дела об административном правонарушении и проведении административного расследования (л.д. 7), схему места совершения административного правонарушения с приложением (л.д. 8-10), протокол осмотра места происшествия от дата серии 82 ОМ № 003823 (л.д. 11-14), протокол о направлении на медицинское освидетельствование на состояние опьянения от дата серии 82МО № 017131 (л.д. 17), акт медицинского освидетельствования от дата № 1477 (л.д. 18), объяснение (л.д. 19, 20), фототаблицу (л.д. 25-26), заключение эксперта № 478 от дата (л.д. 42-44), иные материалы как надлежащие доказательства.</w:t>
      </w:r>
    </w:p>
    <w:p w:rsidR="00A77B3E">
      <w:r>
        <w:t>Исследовав доказательства по делу, суд приходит к выводу о том, что действия водителя фио не соответствовали требованиям п. 1.5, 8.8 ПДД РФ, что явилось причиной возникновения указанного ДТП, в результате которого потерпевшей фио причинен вред здоровью легкой степени тяжести.</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12.24 КоАП РФ. </w:t>
      </w:r>
    </w:p>
    <w:p w:rsidR="00A77B3E">
      <w:r>
        <w:t>При назначении наказания учитывается характер совершенного правонарушения, личность правонарушителя, признание вины, наличие малолетних детей на иждивении, положительную характеристику с места работы в качестве смягчающих обстоятельств и отсутствие отягчающих обстоятельств.</w:t>
      </w:r>
    </w:p>
    <w:p w:rsidR="00A77B3E">
      <w:r>
        <w:t>С учетом данных о правонарушителе и конкретных обстоятельствах дела, прихожу к выводу о том, что фио следует подвергнуть административному наказанию в виде административного штрафа.</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 xml:space="preserve">признать фио виновным в совершении административного правонарушения, предусмотренного частью 1 статьи 12.24 Кодекса Российской Федерации об административных правонарушениях, и назначить ему наказание в виде административного штрафа в сумме сумма. </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18810491241100007148.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