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05-0469/9/2024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(адрес, лит.3, каб.8), фио, паспортные данные,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представила в установленный законодательством о налогах и сборах срок налоговую декларацию по налогу на прибыль за 9 месяцев дата (расчет авансового платежа за отчетный период код 33, который относится к сведениям, необходимым для осуществления налогового контроля).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28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9 месяцев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33, который относится к сведениям, необходимым для осуществления налогового контроля) за 9 месяцев дата подана наименование организации с нарушением установленного срока дата, то есть на 1 календарной день позже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с квитанцией о приеме (л.д. 12-13), копию квитанции (л.д. 18), копию решения №750 от дата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(л.д.16-17), копию решения №690 от дата (л.д. 20-21), копию выписки из ЕГРЮЛ (л.д.24-27),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0410760300095004692415173.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