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Дело № 05-0572/9/2025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 УССР, зарегистрированного и паспортные данные выдан ОУФМС России по адрес в адрес, телефон</w:t>
      </w:r>
    </w:p>
    <w:p w:rsidR="00A77B3E">
      <w:r>
        <w:t>установил:</w:t>
      </w:r>
    </w:p>
    <w:p w:rsidR="00A77B3E">
      <w:r>
        <w:t>фио дата в время по адресу: адрес,                      26-я коллективных садов, д. 173, не имея права управления транспортными средствами, управлял электровелосипедом  «КРОСТЕК» мощностью 350 Вт, с признаком опьянения – запах алкоголя изо рта,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пункты 2.1.1, 2.3.2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порядок и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явился запах алкоголя изо рта что согласуется с пунктом 2 Правил и отражено в протоколе об отстранении от управления транспортным средством от дата серия 82ОТ  № 080250 (л.д.6). </w:t>
      </w:r>
    </w:p>
    <w:p w:rsidR="00A77B3E">
      <w:r>
        <w:t>Согласно акта освидетельствования на состояние опьянения от дата серии 82 АО № 041861 фио был освидетельствован на месте при помощи прибора Алкотектор Юпитер К телефон, показания прибора составили 0,00 мг/л выдыхаемого воздуха.</w:t>
      </w:r>
    </w:p>
    <w:p w:rsidR="00A77B3E">
      <w:r>
        <w:t>В связи с 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освидетельствование фио на состояние опьянения не проводилось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водительское удостоверение на фио не зарегистрировано (л.д.5).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 В силу статьи 26.11 КоАП РФ оцениваю представленные материалы дела:  протокол от дата серии 82АП  № 314243 об административном правонарушении (л.д.1), сведения о правонарушениях (л.д. 3-4), справку (л.д. 5), протокол от дата серии 82ОТ № 080250 об отстранении от управления транспортным средством (л.д.6), квитанция прибора алкотектора (л.д. 7),  протокол от дата серия 82АО                     № 041861 освидетельствования на состояние опьянения (л.д.8), протокол от датаадрес №024357 о направлении на медицинское освидетельствования на состояние опьянения (л.д.9), протокол от дата серии 82ПЗ № 086397 о задержании т/с (л.д. 10), рапорт (л.д. 11), видеозапись (л.д. 15), протокол от дата о доставлении, протокол от дата об административном задержании, а также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Документальное подтверждение наличия препятствий, определенных частью 2 статьи 3.9 КоАП РФ, для назначения фио административного наказания в виде административного ареста, в материалах дела отсутствует и суду не представлено.</w:t>
      </w:r>
    </w:p>
    <w:p w:rsidR="00A77B3E">
      <w:r>
        <w:t>Учитывая раскаяние фио и признание им вины, наказание подлежит назначению на минимальный срок, предусмотренный санкцией части 2 статьи 12.26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В срок административного ареста зачесть время административного задержания фио согласно протокола от дата.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Исполнение административного ареста поручить ОГИБДД УМВД России по                          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