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Полный текст постановления изготовлен 02.02.2017 г.</w:t>
      </w:r>
    </w:p>
    <w:p w:rsidR="00A77B3E">
      <w:r>
        <w:t>Дело № 5-90-8/2017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ab/>
        <w:t xml:space="preserve">               </w:t>
        <w:tab/>
        <w:t xml:space="preserve">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Смага Е.В.,</w:t>
      </w:r>
    </w:p>
    <w:p w:rsidR="00A77B3E">
      <w:r>
        <w:t>лица, в отношении которого ведется производство по делу об административном правонарушении: Тарабровой С.В.</w:t>
      </w:r>
    </w:p>
    <w:p w:rsidR="00A77B3E">
      <w:r>
        <w:t>главного специалиста-эксперта территориального отдела по г. Феодосии, г. Судаку и Кировскому району Межрегионального управления Роспотребнадзора по Республике Крым и городу Севастополю фио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наименование организации, паспортные данные, зарегистрированной по адресу: адрес, проживающей по адресу: адрес ... </w:t>
      </w:r>
    </w:p>
    <w:p w:rsidR="00A77B3E">
      <w:r>
        <w:t>в совершении правонарушения, предусмотренного ст. 14.2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Согласно протоколу об административном правонарушении от дата наименование организации вменяется совершение административного правонарушения, предусмотренного ст. 14.2 КоАП РФ – незаконная продажа товаров (иных вещей), свободная реализация которых запрещена или ограничена законодательством, при следующих обстоятельствах:</w:t>
      </w:r>
    </w:p>
    <w:p w:rsidR="00A77B3E">
      <w:r>
        <w:t>При проведении внеплановой выездной проверки в период с дата по дата в павильоне «Ника» ИП Тараброва С.В. по адресу: адрес, район конечной остановки, главным специалистом-экспертом территориального отдела по г. Феодосии, адрес и адрес Межрегионального управления Роспотребнадзора по адрес и адрес фио было установлено осуществление деятельности в павильоне с нарушением п. 1 Постановления Главного государственного санитарного врача Российской Федерации от дата № 195 «О приостановлении розничной торговли спиртосодержащей непищевой продукцией». Так, дата в павильоне «Ника» выявлена реализация непищевой продукции с содержанием этилового спирта более 25 процентов объёма готовой продукции, а именно:</w:t>
      </w:r>
    </w:p>
    <w:p w:rsidR="00A77B3E">
      <w:r>
        <w:t>1. «лосьон косметический хлебный 75 % спирт» (производитель: наименование организации, адрес изготовителя: адрес) в количестве 194 (сто девяносто четыре) флаконов по 99 мл. каждый, по цене 25 рублей за штуку. Сертификат соответствия № 1814895, срок действия с дата по дата. На флаконе нет даты изготовления, указан конечный срок реализации до июня 2021 г.</w:t>
      </w:r>
    </w:p>
    <w:p w:rsidR="00A77B3E">
      <w:r>
        <w:t>2. На складе выявлены:</w:t>
      </w:r>
    </w:p>
    <w:p w:rsidR="00A77B3E">
      <w:r>
        <w:t>- одеколон «Босс», с содержанием спирта 60 %, производитель наименование организации, адрес изготовителя: адрес, проспект адрес, объемом 80 мл., в количестве 1 штуки по цене 25 рублей;</w:t>
      </w:r>
    </w:p>
    <w:p w:rsidR="00A77B3E">
      <w:r>
        <w:t>- одеколон «Мистер-Х» с содержанием спирта 60 %, производитель наименование организации, адрес изготовителя: адрес, проспект адрес, объемом 80 мл., в количестве 1 штуки по цене 25 рублей;</w:t>
      </w:r>
    </w:p>
    <w:p w:rsidR="00A77B3E">
      <w:r>
        <w:t>-  одеколон «Шипр» с содержанием спирта 60 %, производитель наименование организации, адрес изготовителя: адрес, проспект адрес, объемом 80 мл., в количестве 1 штуки по цене 25 рублей;</w:t>
      </w:r>
    </w:p>
    <w:p w:rsidR="00A77B3E">
      <w:r>
        <w:t>- жидкость для снятия лака без ацетона с содержанием спирта «LADY S» объемом 60 мл., по 25 рублей, адрес производителя: наименование организации, адрес.</w:t>
      </w:r>
    </w:p>
    <w:p w:rsidR="00A77B3E">
      <w:r>
        <w:t xml:space="preserve">В судебном заседании Тараброва С.В. вину в совершении инкриминируемого правонарушения не признала и пояснила суду, что является индивидуальным предпринимателем и осуществляет предпринимательскую деятельность, в частности, в павильоне «Ника» по адресу: адрес. дата дата главным специалистом-экспертом территориального отдела по г. Феодосии, адрес и адрес Межрегионального управления Роспотребнадзора по адрес и адрес фио была проведена проверка в павильоне «Ника». По результатам проведенной проверки был составлен в отношении нее протокол об административном правонарушении по ст. 14.2 КоАП РФ. Однако реализация непищевой продукции с содержанием этилового спирта более 25 процентов объёма готовой продукции в павильоне «Ника» не осуществлялась. После того как ей стало известно о принятии Главным государственным санитарным врачом Российской Федерации Постановления от дата № 195 «О приостановлении розничной торговли спиртосодержащей непищевой продукцией» вся спиртосодержащая непищевая продукция была удалена с прилавков павильона, упакована в ящики и вынесена в складское помещение для дальнейшего хранения. Одеколоны «Босс», «Мистер-Х», «Шипр» с содержанием спирта 60 %, а также жидкость для снятия лака без ацетона «LADY S» хранились в складском помещении павильона «Ника». </w:t>
      </w:r>
    </w:p>
    <w:p w:rsidR="00A77B3E">
      <w:r>
        <w:t>Также Тараброва С.В. пояснила, что в связи с отсутствием свободного места на складе павильона «Ника», ею было временно использовано помещение туалета для персонала, как дополнительное складское помещение, для хранения «лосьона косметического хлебный 75 % спирт» в количестве 194 флаконов. В связи с тем, что в павильоне «Ника» не осуществлялась реализация спиртосодержащей непищевой продукции с содержанием этилового спирта более 25 процентов объема готовой продукции в период, указанный в Постановлении Главного государственного санитарного врача Российской Федерации от дата № 195 «О приостановлении розничной торговли спиртосодержащей непищевой продукцией» считает, что дело об административном правонарушении подлежит прекращению в связи с отсутствие состава правонарушения.</w:t>
      </w:r>
    </w:p>
    <w:p w:rsidR="00A77B3E">
      <w:r>
        <w:t xml:space="preserve">Допрошенная в ходе судебного заседания свидетель главный специалист-эксперт территориального отдела по г. Феодосии, адрес и адрес Межрегионального управления Роспотребнадзора по адрес и адрес фио пояснила, что в связи с поступлением в адрес Межрегионального управления Роспотребнадзора по адрес и адрес телефонного сообщения о том, что в павильоне «Ника» ИП Тарабровой С.В. осуществляется незаконная продажа непищевой продукции с содержанием этилового спирта более 25 процентов объема готовой продукции, с дата по дата ею была проведена внеплановая выездная проверка в павильоне. В ходе осмотра помещений павильона «Ника», в туалете для персонала был обнаружен «лосьон косметический хлебный 75 % спирт» в количестве 194 флаконов в упаковках по 50 флаконов, упакованные в полиэтиленовую пленку. Несколько упаковок были распечатаны, что, по мнению фио, свидетельствует о реализации товара. В дальнейшем, она совместно с гр. ... - супругом Тарабровой С.В., упаковывали лосьоны в ящики, которые были опечатаны для пресечения дальнейшей реализации. В предоставленном Тарабровой С.В. сертификате соответствия на «лосьон косметический хлебный 75 % спирт» были указаны сведения, которые отличались от сведений на флаконах лосьона, в том числе срок реализации, в связи с чем можно сделать вывод о подделке товара. Кроме того, в ходе проведения проверки павильона «Ника» на складе были обнаружены: одеколон «Босс» с содержанием спирта 60 % объемом 80 мл. в количестве 1 штуки; одеколон «Мистер-Х» с содержанием спирта 60 % объемом 80 мл. в количестве 1 штуки; одеколон «Шипр» с содержанием спирта 60 % объемом 80 мл. в количестве 1 штуки; жидкость для снятия лака без ацетона объемом 60 мл. После окончания проверки, а именно дата Тараброва С.В. предоставила акт от дата № 1 о том, что спиртосодержащая продукция: лосьон «Хлебный», одеколоны «Саша», «Шипр», «Босс», жидкость для снятия лака, убраны с продажи и хранятся в складском помещении с дата в время  </w:t>
      </w:r>
    </w:p>
    <w:p w:rsidR="00A77B3E">
      <w:r>
        <w:t>Также фио пояснила, что при проведении проверки в торговом зале павильона «Ника» спиртосодержащая непищевая продукция с содержанием этилового спирта более 25 процентов объема готовой продукции обнаружена не была, факт реализации данной продукции в павильоне установлен не был, контрольная закупка не проводилась.</w:t>
      </w:r>
    </w:p>
    <w:p w:rsidR="00A77B3E">
      <w:r>
        <w:t>Допрошенный в ходе судебного заседания свидетель .... пояснил, что является супругом Тарабровой С.В. и оказывает ей помощь в павильоне «Ника». дата он находился в павильоне «Ника», когда проводилась проверка представителем Роспотребнадзора. Вся непищевая продукция с содержанием этилового спирта более 25 процентов объема готовой продукции, указанная в протоколе об административном правонарушении в отношении Тарабровой С.В., находилась на хранении в складском помещении и туалете, реализация данной продукции в павильоне не осуществлялась.</w:t>
      </w:r>
    </w:p>
    <w:p w:rsidR="00A77B3E">
      <w:r>
        <w:t xml:space="preserve">Суд, заслушав мнения участников судебного разбирательства, исследовав материалы дела, приходит к следующему: </w:t>
      </w:r>
    </w:p>
    <w:p w:rsidR="00A77B3E">
      <w:r>
        <w:t>Согласно п. 1 Постановления Главного государственного санитарного врача Российской Федерации от дата N 195 «О приостановлении розничной торговли спиртосодержащей непищевой продукцией» юридическим лицам и индивидуальным предпринимателям приостановить на срок 30 суток розничную торговлю спиртосодержащей непищевой продукцией с содержанием этилового спирта более 25 процентов объема готовой продукции (за исключением парфюмерной продукции и стеклоомывающих жидкостей).</w:t>
      </w:r>
    </w:p>
    <w:p w:rsidR="00A77B3E">
      <w:r>
        <w:t>Статьей 14.2 КоАП РФ предусмотрена административная ответственность за незаконную продажу товаров (иных вещей), свободная реализация которых запрещена или ограничена законодательством.</w:t>
      </w:r>
    </w:p>
    <w:p w:rsidR="00A77B3E">
      <w:r>
        <w:t xml:space="preserve">Объектом административного правонарушения, предусмотренного ст. 14.2 КоАП РФ, являются общественные отношения в сфере торговли. Предметом посягательства являются права и законные интересы государства и его монополия в этой сфере, безопасность жизни и здоровья граждан. </w:t>
      </w:r>
    </w:p>
    <w:p w:rsidR="00A77B3E">
      <w:r>
        <w:t>Объективная сторона данного деяния выражается в незаконной продаже товаров (иных вещей), свободная реализация которых запрещена или ограничена законодательством.</w:t>
      </w:r>
    </w:p>
    <w:p w:rsidR="00A77B3E">
      <w:r>
        <w:t>Согласно п. 19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при рассмотрении дел об административных правонарушениях, предусмотренных статьями 14.2, 14.4, 14.5 и 14.16 КоАП РФ, судьям необходимо выяснять, имеются ли в материалах дела доказательства, подтверждающие факт реализации товаров (например, акт контрольной закупки). При этом необходимо учитывать, что выставление в местах продажи (например, на прилавках, в витринах) товаров, продажа которых является незаконной, образует состав административного правонарушения при условии отсутствия явного обозначения, что эти товары не предназначены для продажи (пункт 2 статьи 494 ГК РФ).</w:t>
      </w:r>
    </w:p>
    <w:p w:rsidR="00A77B3E">
      <w:r>
        <w:t>Исходя из вышеперечисленных требований следует, что административная ответственность граждан, должностных лиц и юридических лиц наступает тогда, когда был установлен факт незаконной продажи товаров (иных вещей), свободная реализация которых запрещена или ограничена законодательством.</w:t>
      </w:r>
    </w:p>
    <w:p w:rsidR="00A77B3E">
      <w:r>
        <w:t xml:space="preserve">Как следует из материалов дела, в ходе внеплановой выездной проверки в период с дата по дата в павильоне «Ника» представителем Роспотребнадзора была обнаружена спиртосодержащая непищевая продукция с содержанием этилового спирта более 25 процентов объема готовой продукции, а именно: «лосьон косметический хлебный 75 % спирт» в туалете для персонала павильона, который, как пояснила Тараброва С.В., использовался как дополнительное складское помещение, и в складском помещении павильона - одеколоны «Босс», «Мистер-Х», «Шипр» с содержанием спирта 60 %, и жидкость для снятия лака без ацетона «LADY S».  </w:t>
      </w:r>
    </w:p>
    <w:p w:rsidR="00A77B3E">
      <w:r>
        <w:t xml:space="preserve">Согласно пояснению представителя Роспотребнадзора фио при проведении проверки, в торговом зале павильона «Ника» спиртосодержащая непищевая продукция с содержанием этилового спирта более 25 процентов объема готовой продукции обнаружена не была, факт реализации данной продукции в павильоне установлен не был, контрольная закупка не проводилась. </w:t>
      </w:r>
    </w:p>
    <w:p w:rsidR="00A77B3E">
      <w:r>
        <w:t xml:space="preserve">Кроме этого, согласно пояснениям лица, в отношении которого ведется производство по делу об административном правонарушении, Тарабровой С.В., и свидетеля фио, спиртосодержащая непищевая продукция с содержанием этилового спирта более 25 процентов объема готовой продукции была удалена с прилавков торгового зала павильона «Ника» дата и с указанного периода не реализовывалась. </w:t>
      </w:r>
    </w:p>
    <w:p w:rsidR="00A77B3E">
      <w:r>
        <w:t xml:space="preserve">Также в материалах дела, отсутствуют какие-либо доказательства нахождения в торговом зале и реализации в павильоне «Ника» ИП Тараброва С.В. спиртосодержащей непищевой продукции с содержанием этилового спирта более 25 процентов объема готовой продукции, розничная торговля которой была приостановлена Постановлением Главного государственного санитарного врача Российской Федерации от дата N 195 «О приостановлении розничной торговли спиртосодержащей непищевой продукцией». </w:t>
      </w:r>
    </w:p>
    <w:p w:rsidR="00A77B3E">
      <w:r>
        <w:t>Таким образом, установленные по делу обстоятельства не свидетельствуют о том, что реализация спиртосодержащей непищевой продукции с содержанием этилового спирта более 25 процентов объема готовой продукции, розничная торговля которой была приостановлена Постановлением Главного государственного санитарного врача Российской Федерации от дата N 195 «О приостановлении розничной торговли спиртосодержащей непищевой продукцией», в павильоне «Ника» ИП Тараброва С.В. осуществлялась.</w:t>
      </w:r>
    </w:p>
    <w:p w:rsidR="00A77B3E">
      <w:r>
        <w:t>Согласно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Поскольку доказательств того, что ИП Тараброва С.В. реализовывала спиртосодержащую непищевую продукцию с содержанием этилового спирта более 25 процентов объема готовой продукции, розничная торговля которой была приостановлена Постановлением Главного государственного санитарного врача Российской Федерации от дата N 195 «О приостановлении розничной торговли спиртосодержащей непищевой продукцией», в материалах дела не имеется, следовательно, действия ИП Тараброва С.В. не образуют состава административного правонарушения, предусмотренного ст. 14.2 КоАП РФ. Производство по данному делу подлежит прекращению на основании п. 2 ч. 1 ст. 24.5 КоАП РФ в связи отсутствием в ее действиях состава административного правонарушения.</w:t>
      </w:r>
    </w:p>
    <w:p w:rsidR="00A77B3E">
      <w:r>
        <w:t>На основании изложенного, руководствуясь ст.ст. 14.2, 29.9, 29.10, 24.5  КоАП РФ,  мировой судья,-</w:t>
      </w:r>
    </w:p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индивидуального предпринимателя Тарабровой Светланы Владимировны по ст. 14.2 Кодекса Российской Федерации об административных правонарушениях, прекратить в связи с отсутствием состава правонарушения.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>
      <w:r>
        <w:t xml:space="preserve">Полный текст постановления изготовлен 02.02.2017. </w:t>
      </w:r>
    </w:p>
    <w:p w:rsidR="00A77B3E"/>
    <w:p w:rsidR="00A77B3E"/>
    <w:p w:rsidR="00A77B3E">
      <w:r>
        <w:t>Мировой судья:                                       (подпись)                                 Г.А. Ярошенко</w:t>
      </w:r>
    </w:p>
    <w:p w:rsidR="00A77B3E"/>
    <w:p w:rsidR="00A77B3E">
      <w:r>
        <w:t>Копия верна:</w:t>
      </w:r>
    </w:p>
    <w:p w:rsidR="00A77B3E"/>
    <w:p w:rsidR="00A77B3E">
      <w:r>
        <w:t>Судья:</w:t>
      </w:r>
    </w:p>
    <w:p w:rsidR="00A77B3E"/>
    <w:p w:rsidR="00A77B3E">
      <w:r>
        <w:t xml:space="preserve">Секретарь: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