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 5-90-19/2017 </w:t>
      </w:r>
    </w:p>
    <w:p w:rsidR="00A77B3E">
      <w:r>
        <w:t>П О С Т А Н О В Л Е Н И Е</w:t>
      </w:r>
    </w:p>
    <w:p w:rsidR="00A77B3E"/>
    <w:p w:rsidR="00A77B3E">
      <w:r>
        <w:t xml:space="preserve">08 февраля 2017 года </w:t>
        <w:tab/>
        <w:tab/>
        <w:tab/>
        <w:tab/>
        <w:tab/>
        <w:tab/>
        <w:tab/>
        <w:t xml:space="preserve">          </w:t>
        <w:tab/>
        <w:t xml:space="preserve"> </w:t>
        <w:tab/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Власова М.Ю.,</w:t>
      </w:r>
    </w:p>
    <w:p w:rsidR="00A77B3E">
      <w:r>
        <w:t>с участием помощника прокурора г. Феодосии: Томашовой Ю.Г.,</w:t>
      </w:r>
    </w:p>
    <w:p w:rsidR="00A77B3E">
      <w:r>
        <w:t>лица, в отношении которого рассматривается дело об административном правонарушении: Козакевич Н.Н.,</w:t>
      </w:r>
    </w:p>
    <w:p w:rsidR="00A77B3E">
      <w:r>
        <w:t>потерпевшего: фио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КОЗАКЕВИЧ НЕЛЛИ НИКОЛАЕВНЫ, паспортные данные, гражданки Российской Федерации, пенсионерки, зарегистрированной и проживающей по адресу: адрес,</w:t>
      </w:r>
    </w:p>
    <w:p w:rsidR="00A77B3E">
      <w:r>
        <w:t>в совершении правонарушения, предусмотренного ст. 5.61 ч. 1 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заместителем прокурора г. Феодосии вынесено постановление о возбуждении дела об административном правонарушении в отношении Козакевич Н.Н. за совершение административного правонарушения, предусмотренного ст. 5.61 ч. 1 КоАП РФ, при следующих обстоятельствах:</w:t>
      </w:r>
    </w:p>
    <w:p w:rsidR="00A77B3E">
      <w:r>
        <w:t>дата примерно в время по адресу: адрес во дворе дома № ..., между фио и Козакевич Н.Н. произошел конфликт, в ходе которого последняя осознавая противоправный характер своих действий и предвидя наступление последствий в виде унижения чести и достоинства фио, желая их наступления, умышленно, выразилась в адрес фио грубой нецензурной бранью.</w:t>
      </w:r>
    </w:p>
    <w:p w:rsidR="00A77B3E">
      <w:r>
        <w:t>В соответствии со ст. 21,23 Конституции Российской Федерации достоинство личности охраняется государством, ничто не может быть основанием для его умаления; каждый имеет право на неприкосновенность частной жизни, личную и семейную тайну, защиту своей чести и доброго имени.</w:t>
      </w:r>
    </w:p>
    <w:p w:rsidR="00A77B3E">
      <w:r>
        <w:t>Согласно ч. 1 ст. 150 Гражданского кодекса РФ достоинство личности, честь и доброе имя, деловая репутация, неприкосновенность частной жизни, личная и семейная тайна, иные нематериальные блага, принадлежащие гражданину от рождения или в силу закона, неотчуждаемы и непередаваемы иным способом.</w:t>
      </w:r>
    </w:p>
    <w:p w:rsidR="00A77B3E">
      <w:r>
        <w:t>Таким образом, Козакевич Н.Н. совершила административное правонарушение, предусмотренное ч. 1 ст. 5.61 КоАП РФ - оскорбление, то есть унижение чести и достоинства другого лица, выраженное в неприличной форме.</w:t>
      </w:r>
    </w:p>
    <w:p w:rsidR="00A77B3E">
      <w:r>
        <w:t>В судебном заседании Козакевич Н.Н. вину в совершении правонарушения признала.</w:t>
      </w:r>
    </w:p>
    <w:p w:rsidR="00A77B3E">
      <w:r>
        <w:t xml:space="preserve">Допрошенный в судебном заседании потерпевший фио пояснил суду, что между ним и Козакевич Н.Н. возник конфликт, в ходе которого она высказалась в его адрес грубой нецензурной бранью. </w:t>
      </w:r>
    </w:p>
    <w:p w:rsidR="00A77B3E">
      <w:r>
        <w:t>Вина Козакевич Н.Н. в совершении инкриминируемого правонарушения подтверждается:</w:t>
      </w:r>
    </w:p>
    <w:p w:rsidR="00A77B3E">
      <w:r>
        <w:t>- постановлением о возбуждении дела об административном правонарушении от дата (л.д.1-3);</w:t>
      </w:r>
    </w:p>
    <w:p w:rsidR="00A77B3E">
      <w:r>
        <w:t xml:space="preserve">- рапортом о совершении правонарушения от дата (л.д.5); </w:t>
      </w:r>
    </w:p>
    <w:p w:rsidR="00A77B3E">
      <w:r>
        <w:t>- протоколом устного заявления о преступлении от фио (л.д. 6);</w:t>
      </w:r>
    </w:p>
    <w:p w:rsidR="00A77B3E">
      <w:r>
        <w:t>- объяснением фио (л.д. 7);</w:t>
      </w:r>
    </w:p>
    <w:p w:rsidR="00A77B3E">
      <w:r>
        <w:t>- объяснением фио (л.д. 8);</w:t>
      </w:r>
    </w:p>
    <w:p w:rsidR="00A77B3E">
      <w:r>
        <w:t>- объяснением Козакевич Н.Н. (л.д. 10);</w:t>
      </w:r>
    </w:p>
    <w:p w:rsidR="00A77B3E">
      <w:r>
        <w:t>- объяснением Козакевич Н.Н. (л.д. 11).</w:t>
      </w:r>
    </w:p>
    <w:p w:rsidR="00A77B3E"/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Таким образом, суд считает, что в действиях Козакевич Н.Н. имеется состав инкриминируемого административного правонарушения, и его действия следует квалифицировать по ст. 5.61 ч. 1 КоАП РФ – оскорбление, то есть унижение чести и достоинства другого лица, выраженное в неприличной форме.</w:t>
      </w:r>
    </w:p>
    <w:p w:rsidR="00A77B3E">
      <w:r>
        <w:t xml:space="preserve">С учетом личности виновного и тяжести содеянного, отсутствия отягчающих административную ответственность обстоятельств, смягчающего обстоятельства – признание вины, суд считает целесообразным подвергнуть Козакевич Н.Н. административному наказанию в виде административного штрафа в минимальном размере, предусмотренном санкций ст. 5.61 ч. 1 КоАП РФ. </w:t>
      </w:r>
    </w:p>
    <w:p w:rsidR="00A77B3E">
      <w:r>
        <w:t>На основании изложенного и руководствуясь ст.ст. 5.61 ч.1, 29.10 КоАП РФ, судья</w:t>
      </w:r>
    </w:p>
    <w:p w:rsidR="00A77B3E">
      <w:r>
        <w:t>.</w:t>
      </w:r>
    </w:p>
    <w:p w:rsidR="00A77B3E">
      <w:r>
        <w:t>п о с т а н о в и л :</w:t>
      </w:r>
    </w:p>
    <w:p w:rsidR="00A77B3E"/>
    <w:p w:rsidR="00A77B3E">
      <w:r>
        <w:t>КОЗАКЕВИЧ НЕЛЛИ НИКОЛАЕВНУ признать виновной в совершении правонарушения, предусмотренного ст. 5.61 ч. 1  КоАП РФ и подвергнуть наказанию в виде административного штрафа в размере сумма.</w:t>
      </w:r>
    </w:p>
    <w:p w:rsidR="00A77B3E">
      <w:r>
        <w:t xml:space="preserve">Реквизиты для оплаты штрафа: получатель штрафа: УФК по Республике Крым (Прокуратура Республики Крым л/с ...) ИНН - телефон КПП- телефон, ОКТМО -телефон, Банк получателя: в Отделении по Республике Крым Центрального банка Российской Федерации, р/счет ..., БИК телефон, назначение платежа: административный штраф, КБК: телефон телефон «Прочие поступления от денежных взысканий (штрафы) и иных сумм в возмещение ущерба, зачисляемые в федеральный бюджет».  </w:t>
      </w:r>
    </w:p>
    <w:p w:rsidR="00A77B3E">
      <w:r>
        <w:t>Разъяснить Козакевич Н.Н.,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