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5-90-29/2017</w:t>
      </w:r>
    </w:p>
    <w:p w:rsidR="00A77B3E"/>
    <w:p w:rsidR="00A77B3E">
      <w:r>
        <w:t>П О С Т А Н О В Л Е Н И Е</w:t>
      </w:r>
    </w:p>
    <w:p w:rsidR="00A77B3E"/>
    <w:p w:rsidR="00A77B3E">
      <w:r>
        <w:t>26 января  2017 года</w:t>
        <w:tab/>
        <w:tab/>
        <w:tab/>
        <w:tab/>
        <w:tab/>
        <w:tab/>
        <w:t xml:space="preserve"> </w:t>
        <w:tab/>
        <w:tab/>
        <w:t xml:space="preserve">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ГОРОХА АЛЕКСАНДРА ВЛАДИМИРОВИЧА, паспортные данные, гражданина Российской Федерации, не работающего, зарегистрированного по адресу:  адрес, проживающего по адресу: адрес, 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Горох А.В. совершил административное правонарушение, предусмотренное ч. 1 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 xml:space="preserve">дата в время по адресу: адрес, был установлен факт, что Горох А.В., будучи подвергнутым  административному наказанию по ст. 20.20 ч. 1  КоАП РФ  не выполнил в установленный срок до дата обязательство по оплате штрафа в размере 500 руб. по постановлению начальника ОМВД РФ по г. Феодосии от дата № 4027, которое вступило в законную силу дата. </w:t>
      </w:r>
    </w:p>
    <w:p w:rsidR="00A77B3E">
      <w:r>
        <w:tab/>
        <w:t xml:space="preserve">Горох А.В.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Гороха А.В.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Гороха А.В.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от дата № РК телефон (л.д. 2); </w:t>
      </w:r>
    </w:p>
    <w:p w:rsidR="00A77B3E">
      <w:r>
        <w:t>- рапортом полицейского  ОВ ППСП ОМВД России по г. Феодосии фио (л.д. 3);</w:t>
      </w:r>
    </w:p>
    <w:p w:rsidR="00A77B3E">
      <w:r>
        <w:t>-  копией постановления от дата № 4027 (л.д. 4);</w:t>
      </w:r>
    </w:p>
    <w:p w:rsidR="00A77B3E">
      <w:r>
        <w:t>-  выпиской из базы МВД СООП (л.д. 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>Таким образом, вина Гороха А.В.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Горох А.В.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Горох А.В. наказание в виде штрафа.</w:t>
      </w:r>
    </w:p>
    <w:p w:rsidR="00A77B3E">
      <w:r>
        <w:t>На основании изложенного, руководствуясь ст.ст. 20.25 ч. 1, 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ГОРОХА АЛЕКСАНДРА ВЛАДИМИРОВИЧА - признать виновным в совершении правонарушения, предусмотренного ч. 1 ст. 20.25  КоАП РФ и подвергнуть наказанию в виде административного штрафа в размере 1000 (одной тысячи)  рублей. </w:t>
      </w:r>
    </w:p>
    <w:p w:rsidR="00A77B3E">
      <w:r>
        <w:t>Реквизиты для оплаты штрафа: Получатель штрафа: УФК по Республике Крым (ОМВД России по г. Феодосии, л/сч 04751А92680; р/с 40101810335100010001;                        Банк получателя: Отделение адрес; наименование организации получателя: телефон; ИНН:телефон; КПП:телефон; ОКТМО:телефон (местный бюджет),      КБК 18811643000016000140, УИН: телефон телефон, назначение платежа: «денежные взыскания (штрафы) за нарушение законодательства Российской Федерации об административных правонарушениях, предусмотренные статьей 20.25 КоАП РФ».</w:t>
      </w:r>
    </w:p>
    <w:p w:rsidR="00A77B3E">
      <w:r>
        <w:t>Разъяснить Гороху А.В.,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