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>Дело № 5-90-33/2017</w:t>
      </w:r>
    </w:p>
    <w:p w:rsidR="00A77B3E"/>
    <w:p w:rsidR="00A77B3E">
      <w:r>
        <w:t>П О С Т А Н О В Л Е Н И Е</w:t>
      </w:r>
    </w:p>
    <w:p w:rsidR="00A77B3E"/>
    <w:p w:rsidR="00A77B3E">
      <w:r>
        <w:t xml:space="preserve">«13» февраля 2017 года </w:t>
        <w:tab/>
        <w:tab/>
        <w:tab/>
        <w:tab/>
        <w:tab/>
        <w:tab/>
        <w:tab/>
        <w:tab/>
        <w:t>г. Феодосия</w:t>
      </w:r>
    </w:p>
    <w:p w:rsidR="00A77B3E"/>
    <w:p w:rsidR="00A77B3E">
      <w:r>
        <w:t>Мировой судья судебного участка № 90 Феодосийского судебного района (городской округ Феодосия) Республики Крым Ярошенко Г.А., рассмотрев дело об административном правонарушении о привлечении к административной ответственности:</w:t>
      </w:r>
    </w:p>
    <w:p w:rsidR="00A77B3E">
      <w:r>
        <w:t xml:space="preserve">ЗОЛОТАРЕВА ОЛЕГА АЛЕКСАНДРОВИЧА, паспортные данные, гражданина Российской Федерации, работающего генеральным директором наименование организации, зарегистрированного и проживающего по адресу: адрес, </w:t>
      </w:r>
    </w:p>
    <w:p w:rsidR="00A77B3E">
      <w:r>
        <w:t xml:space="preserve">в совершении правонарушения, предусмотренного ст. 15.5 КоАП РФ, </w:t>
      </w:r>
    </w:p>
    <w:p w:rsidR="00A77B3E"/>
    <w:p w:rsidR="00A77B3E">
      <w:r>
        <w:t>У С Т А Н О В И Л:</w:t>
      </w:r>
    </w:p>
    <w:p w:rsidR="00A77B3E"/>
    <w:p w:rsidR="00A77B3E">
      <w:r>
        <w:tab/>
        <w:t xml:space="preserve">Золотарев О.А. совершил административное правонарушение, предусмотренное ст. 15.5 КоАП РФ – нарушение установленных законодательством о налогах и сборах сроков представления налоговой декларации в налоговый орган по месту учета, при следующих обстоятельствах:  </w:t>
      </w:r>
    </w:p>
    <w:p w:rsidR="00A77B3E">
      <w:r>
        <w:tab/>
        <w:t>Золотарев О.А., работая в должности генеральным директором наименование организации, совершил нарушение законодательства о налогах и сборах в части непредоставления в установленный п. 5 ст. 174 Налогового кодекса РФ срок декларации  по налогу на добавленную стоимость за адрес дата в установленный законодательством срок не позднее дата.</w:t>
      </w:r>
    </w:p>
    <w:p w:rsidR="00A77B3E">
      <w:r>
        <w:t>Согласно п. 5 ст. 174 Налогового кодекса РФ налоговая декларация по установленному формату в электронной форме по телекоммуникационным каналам связи через оператора электронного документооборота предоставляется в срок не позднее 25-го числа месяца, следующего за истекшим налоговым периодом, если иное не предусмотрено настоящей главой. Фактически налоговая декларация по налогу на добавленную стоимость за адрес дата предоставлена дата – с нарушением срока предоставления.</w:t>
      </w:r>
    </w:p>
    <w:p w:rsidR="00A77B3E">
      <w:r>
        <w:t xml:space="preserve">Золотарев О.А. в судебное заседание не явился, был извещен надлежащим образом, предоставил телефонограмму о рассмотрении дела в его отсутствие в связи с командировкой, вину признает. </w:t>
      </w:r>
    </w:p>
    <w:p w:rsidR="00A77B3E">
      <w:r>
        <w:t xml:space="preserve">Суд, исследовав материалы дела, считает вину Золотарева О.А. в совершении им административного правонарушения, предусмотренного ст. 15.5 КоАП РФ полностью доказанной. </w:t>
      </w:r>
    </w:p>
    <w:p w:rsidR="00A77B3E">
      <w:r>
        <w:t xml:space="preserve">Вина Золотарева О.А. в совершении данного административного правонарушения подтверждается материалами дела, в том числе: </w:t>
      </w:r>
    </w:p>
    <w:p w:rsidR="00A77B3E">
      <w:r>
        <w:t>- протоколом об административном правонарушении  № 48 от дата (л.д.1-2);</w:t>
      </w:r>
    </w:p>
    <w:p w:rsidR="00A77B3E">
      <w:r>
        <w:t>- сведениями о юридическом лице (л.д.3-7);</w:t>
      </w:r>
    </w:p>
    <w:p w:rsidR="00A77B3E">
      <w:r>
        <w:t>- выпиской из реестра (л.д.8)</w:t>
      </w:r>
    </w:p>
    <w:p w:rsidR="00A77B3E">
      <w:r>
        <w:t xml:space="preserve">Достоверность вышеуказанных доказательств не вызывает у суда сомнений, поскольку они не противоречивы и согласуются между собой. Материал об административном правонарушении составлен в соответствии с требованиями Закона, права привлекаемого лица при привлечении к административной ответственности соблюдены.  </w:t>
      </w:r>
    </w:p>
    <w:p w:rsidR="00A77B3E">
      <w:r>
        <w:t>Таким образом, вина Золотарева О.А. в совершении административного правонарушения, предусмотренного ст. 15.5 Кодекса РФ об административных правонарушениях, полностью нашла свое подтверждение при рассмотрении дела, так как он совершил - нарушение установленных законодательством о налогах и сборах сроков представления налоговой декларации в налоговый орган по месту учета.</w:t>
      </w:r>
    </w:p>
    <w:p w:rsidR="00A77B3E">
      <w:r>
        <w:t xml:space="preserve"> При назначении наказания в соответствии со ст. 4.1-4.3 КоАП РФ, суд учитывает тяжесть содеянного, данные о личности правонарушителя.     </w:t>
      </w:r>
    </w:p>
    <w:p w:rsidR="00A77B3E">
      <w:r>
        <w:t xml:space="preserve">Обстоятельств, смягчающих и отягчающих административную ответственность судом не установлено. </w:t>
      </w:r>
    </w:p>
    <w:p w:rsidR="00A77B3E">
      <w:r>
        <w:t>При таких обстоятельствах суд считает необходимым назначить Золотареву О.А. наказание в виде административного штрафа.</w:t>
      </w:r>
    </w:p>
    <w:p w:rsidR="00A77B3E">
      <w:r>
        <w:t>На основании изложенного, руководствуясь ст.ст. 15.5, 29.9, 29.10 КоАП РФ мировой судья,-</w:t>
      </w:r>
    </w:p>
    <w:p w:rsidR="00A77B3E"/>
    <w:p w:rsidR="00A77B3E">
      <w:r>
        <w:t>ПОСТАНОВИЛ:</w:t>
      </w:r>
    </w:p>
    <w:p w:rsidR="00A77B3E"/>
    <w:p w:rsidR="00A77B3E">
      <w:r>
        <w:t xml:space="preserve">ЗОЛОТАРЕВА ОЛЕГА АЛЕКСАНДРОВИЧА признать виновным в совершении правонарушения, предусмотренного ст. 15.5 КоАП РФ и подвергнуть наказанию в виде административного штрафа в размере 300 (трехсот) рублей. </w:t>
      </w:r>
    </w:p>
    <w:p w:rsidR="00A77B3E">
      <w:r>
        <w:t>Реквизиты для оплаты штрафа: КБК 18211603030016000140, ОКТМО телефон, получатель УФК по Республике Крым для Межрайонной ИФНС России №4 по Республике Крым, ИНН телефон КПП сумма/с 40101810335100010001, Наименование банка: отделение по Республике Крым ЦБРФ открытый УФК по РК, БИК телефон.</w:t>
      </w:r>
    </w:p>
    <w:p w:rsidR="00A77B3E">
      <w:r>
        <w:t>Разъяснить Золотареву О.А.,  что в соответствии со  ст. 20.25  ч. 1  КоАП РФ неуплата штрафа в 60-дневный срок с момента вступления постановления в законную силу,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Постановление может быть обжаловано в течение 10 суток со дня вручения или получения копии настоящего постановления в Феодосийский городской суд Республики Крым, через мирового судью судебного участка № 90 Феодосийского судебного района (городской округ Феодосия) Республики Крым.  </w:t>
      </w:r>
    </w:p>
    <w:p w:rsidR="00A77B3E"/>
    <w:p w:rsidR="00A77B3E"/>
    <w:p w:rsidR="00A77B3E">
      <w:r>
        <w:t>Мировой судья:            (подпись)                                 Г.А. Ярошенко</w:t>
      </w:r>
    </w:p>
    <w:p w:rsidR="00A77B3E"/>
    <w:p w:rsidR="00A77B3E">
      <w:r>
        <w:t>Копия верна:</w:t>
      </w:r>
    </w:p>
    <w:p w:rsidR="00A77B3E">
      <w:r>
        <w:t xml:space="preserve">Судья:                                            Секретарь: </w:t>
      </w:r>
    </w:p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