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5-90-36/2017</w:t>
      </w:r>
    </w:p>
    <w:p w:rsidR="00A77B3E"/>
    <w:p w:rsidR="00A77B3E">
      <w:r>
        <w:t>П О С Т А Н О В Л Е Н И Е</w:t>
      </w:r>
    </w:p>
    <w:p w:rsidR="00A77B3E"/>
    <w:p w:rsidR="00A77B3E">
      <w:r>
        <w:t>01 февраля  2017 года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</w:t>
      </w:r>
    </w:p>
    <w:p w:rsidR="00A77B3E">
      <w:r>
        <w:t xml:space="preserve">при секретаре: </w:t>
      </w:r>
      <w:r>
        <w:t>Смага</w:t>
      </w:r>
      <w:r>
        <w:t xml:space="preserve"> </w:t>
      </w:r>
      <w:r>
        <w:t>Е.В.,</w:t>
      </w:r>
    </w:p>
    <w:p w:rsidR="00A77B3E">
      <w:r>
        <w:t xml:space="preserve">с участием помощника прокурора г. Феодосии: Томашовой Ю.Г. 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Зиядинова</w:t>
      </w:r>
      <w:r>
        <w:t xml:space="preserve"> Руслана </w:t>
      </w:r>
      <w:r>
        <w:t>Сельверовича</w:t>
      </w:r>
      <w:r>
        <w:t>, паспортные данные УЗБССР, г</w:t>
      </w:r>
      <w:r>
        <w:t>ражданина Российской Федерации, работающего заместителем главы Администрации города Феодосии Республики Крым, зарегистрированного и проживающего по адресу: адрес,</w:t>
      </w:r>
    </w:p>
    <w:p w:rsidR="00A77B3E">
      <w:r>
        <w:t>в совершении правонарушения, предусмотренного  ст. 5.59 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дата</w:t>
      </w:r>
      <w:r>
        <w:t xml:space="preserve"> прокурором г. Феодосии вынесено постановление о возбуждении дела об административном правонарушении в отношении </w:t>
      </w:r>
      <w:r>
        <w:t>Зиядинова</w:t>
      </w:r>
      <w:r>
        <w:t xml:space="preserve"> Руслана </w:t>
      </w:r>
      <w:r>
        <w:t>Сельверовича</w:t>
      </w:r>
      <w:r>
        <w:t xml:space="preserve"> за совершение административного правонарушения, предусмотренного ст. 5.59 КоАП РФ, при следующих обстоятельствах</w:t>
      </w:r>
      <w:r>
        <w:t>:</w:t>
      </w:r>
    </w:p>
    <w:p w:rsidR="00A77B3E">
      <w:r>
        <w:t xml:space="preserve">В соответствии с распоряжением главы Администрации </w:t>
      </w:r>
      <w:r>
        <w:t>г.Феодосии</w:t>
      </w:r>
      <w:r>
        <w:t xml:space="preserve"> от дата № 1014-Л </w:t>
      </w:r>
      <w:r>
        <w:t>Зиядинов</w:t>
      </w:r>
      <w:r>
        <w:t xml:space="preserve"> Р.С. назначен на должность ... города Феодосии Республики Крым. </w:t>
      </w:r>
    </w:p>
    <w:p w:rsidR="00A77B3E">
      <w:r>
        <w:t>Согласно должностной инструкции ……</w:t>
      </w:r>
      <w:r>
        <w:t xml:space="preserve"> Администрации города Феодосии от дата – Зияди6нов Р</w:t>
      </w:r>
      <w:r>
        <w:t>.С. обеспечивает выполнение положений Конституции Российской Федерации, законов Российской Федерации и др., координирует в пределах своих полномочий деятельность структурных подразделений Администрации, рассматривает в пределах компетенции входящую корресп</w:t>
      </w:r>
      <w:r>
        <w:t>онденцию, определяет конкретного исполнителя с указанием срока и условий исполнения документа. В пределах своих полномочий направляет и координирует, контролирует деятельность МКУ «</w:t>
      </w:r>
      <w:r>
        <w:t>Щебетовская</w:t>
      </w:r>
      <w:r>
        <w:t xml:space="preserve"> поселковая администрация города Феодосии Республики Крым».    </w:t>
      </w:r>
    </w:p>
    <w:p w:rsidR="00A77B3E">
      <w:r>
        <w:t xml:space="preserve">дата в Администрацию города Феодосии поступило обращение </w:t>
      </w:r>
      <w:r>
        <w:t>фио</w:t>
      </w:r>
      <w:r>
        <w:t xml:space="preserve">, которое было зарегистрировано под </w:t>
      </w:r>
      <w:r>
        <w:t>вх</w:t>
      </w:r>
      <w:r>
        <w:t xml:space="preserve">. № № КО-15/5401/2, о чем свидетельствует отметка на обращении, а также регистрационная карта входящей документации. Глава Администрации города Феодосии </w:t>
      </w:r>
      <w:r>
        <w:t>фио</w:t>
      </w:r>
      <w:r>
        <w:t xml:space="preserve"> д</w:t>
      </w:r>
      <w:r>
        <w:t xml:space="preserve">ата, руководствуясь своими должностными обязанностями, вышеуказанное обращение отписал для подготовки ответа </w:t>
      </w:r>
      <w:r>
        <w:t>фио</w:t>
      </w:r>
    </w:p>
    <w:p w:rsidR="00A77B3E">
      <w:r>
        <w:t>По результатам проведения проверки установлено, что в соответствии с законодательством о порядке рассмотрения обращений граждан письменный отве</w:t>
      </w:r>
      <w:r>
        <w:t xml:space="preserve">т заявителю на обращение должен быть дан дата, однако в нарушение </w:t>
      </w:r>
      <w:r>
        <w:t xml:space="preserve">вышеуказанных норм на момент проверки, то есть на дата, данное обращение рассмотрено с нарушением 30-дневного срока.    </w:t>
      </w:r>
    </w:p>
    <w:p w:rsidR="00A77B3E">
      <w:r>
        <w:t xml:space="preserve">Ответ на указанное обращение подготовлен дата, о чем свидетельствует </w:t>
      </w:r>
      <w:r>
        <w:t>номер на обращении исходящей корреспонденции.</w:t>
      </w:r>
    </w:p>
    <w:p w:rsidR="00A77B3E">
      <w:r>
        <w:t xml:space="preserve">Согласно сведениям реестра исходящей документации Администрации города Феодосии, ответ на обращение </w:t>
      </w:r>
      <w:r>
        <w:t>фио</w:t>
      </w:r>
      <w:r>
        <w:t xml:space="preserve"> направлен лишь дата, после проведения проверки прокуратурой г. Феодосии. </w:t>
      </w:r>
    </w:p>
    <w:p w:rsidR="00A77B3E">
      <w:r>
        <w:t xml:space="preserve">При рассмотрении обращения </w:t>
      </w:r>
      <w:r>
        <w:t>фио</w:t>
      </w:r>
      <w:r>
        <w:t xml:space="preserve"> н</w:t>
      </w:r>
      <w:r>
        <w:t>арушены ч. 1 ст. 9, ч. 1 ст. 10, ч. 1 ст. 12 Федерального закона от дата N 59-ФЗ «О порядке рассмотрения обращений граждан Российской Федерации».</w:t>
      </w:r>
    </w:p>
    <w:p w:rsidR="00A77B3E">
      <w:r>
        <w:t xml:space="preserve">Причиной ненадлежащего рассмотрения обращения </w:t>
      </w:r>
      <w:r>
        <w:t>фио</w:t>
      </w:r>
      <w:r>
        <w:t>, явилось бездействие должностного лица - ... города Феодосии</w:t>
      </w:r>
      <w:r>
        <w:t xml:space="preserve"> </w:t>
      </w:r>
      <w:r>
        <w:t>Зиядинова</w:t>
      </w:r>
      <w:r>
        <w:t xml:space="preserve"> Р.С. при выполнении своих обязанностей по организации и руководству деятельностью Администрации города Феодосии, что привело к ненадлежащему рассмотрению обращения </w:t>
      </w:r>
      <w:r>
        <w:t>фио</w:t>
      </w:r>
      <w:r>
        <w:t>, несоблюдению сроков рассмотрения.</w:t>
      </w:r>
    </w:p>
    <w:p w:rsidR="00A77B3E">
      <w:r>
        <w:t xml:space="preserve">В судебном заседании </w:t>
      </w:r>
      <w:r>
        <w:t>Зиядинов</w:t>
      </w:r>
      <w:r>
        <w:t xml:space="preserve"> Р.С. не явил</w:t>
      </w:r>
      <w:r>
        <w:t xml:space="preserve">ся, предоставил суду заявление о рассмотрении дела об административном правонарушении в его отсутствие, указал, что с нарушением согласен. </w:t>
      </w:r>
    </w:p>
    <w:p w:rsidR="00A77B3E">
      <w:r>
        <w:t xml:space="preserve">Исследовав материалы дела, суд приходит к следующему: </w:t>
      </w:r>
    </w:p>
    <w:p w:rsidR="00A77B3E">
      <w:r>
        <w:t xml:space="preserve">Положением ч. 4 ст. 1 Федерального закона № 59-ФЗ «О порядке </w:t>
      </w:r>
      <w:r>
        <w:t xml:space="preserve">рассмотрения обращений граждан Российской Федерации» (далее - Федерального закона № 59-ФЗ), предусмотрено, что установленный настоящим Федеральным законом порядок рассмотрения обращений граждан государственными органами, органами местного самоуправления и </w:t>
      </w:r>
      <w:r>
        <w:t>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</w:t>
      </w:r>
      <w:r>
        <w:t>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A77B3E">
      <w:r>
        <w:t xml:space="preserve">Согласно ч. 1 ст. 9 Федерального закона № 59-ФЗ обращение, поступившее </w:t>
      </w:r>
      <w:r>
        <w:t>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>
      <w:r>
        <w:t>В силу ч. 1 ст. 10 Федерального закона № 59-ФЗ государственный орган, орган местного самоуправления или долж</w:t>
      </w:r>
      <w:r>
        <w:t>ностное лицо:</w:t>
      </w:r>
    </w:p>
    <w:p w:rsidR="00A77B3E">
      <w:r>
        <w:t>1) 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A77B3E">
      <w:r>
        <w:t xml:space="preserve">2) запрашивает, в том числе в электронной форме, необходимые для рассмотрения обращения </w:t>
      </w:r>
      <w:r>
        <w:t>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77B3E">
      <w:r>
        <w:t>3) принимает меры, направленные на восстановление или защиту нару</w:t>
      </w:r>
      <w:r>
        <w:t>шенных прав, свобод и законных интересов гражданина;</w:t>
      </w:r>
    </w:p>
    <w:p w:rsidR="00A77B3E">
      <w:r>
        <w:t>4) дает письменный ответ по существу поставленных в обращении вопросов;</w:t>
      </w:r>
    </w:p>
    <w:p w:rsidR="00A77B3E">
      <w: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</w:t>
      </w:r>
      <w:r>
        <w:t>или иному должностному лицу в соответствии с их компетенцией.</w:t>
      </w:r>
    </w:p>
    <w:p w:rsidR="00A77B3E">
      <w:r>
        <w:t>В соответствии с ч. 1 ст. 12 Федерального закона № 59-ФЗ письменное обращение, поступившее в государственный орган, орган местного самоуправления или должностному лицу в соответствии с их компет</w:t>
      </w:r>
      <w:r>
        <w:t>енцией, рассматривается в течение 30 дней со дня регистрации письменного обращения.</w:t>
      </w:r>
    </w:p>
    <w:p w:rsidR="00A77B3E">
      <w:r>
        <w:t xml:space="preserve">Указанное свидетельствует о том, что в установленный ч.1 ст.11 Федерального закона № 59-ФЗ срок, обращение </w:t>
      </w:r>
      <w:r>
        <w:t>фио</w:t>
      </w:r>
      <w:r>
        <w:t xml:space="preserve"> рассмотрено не было. </w:t>
      </w:r>
    </w:p>
    <w:p w:rsidR="00A77B3E">
      <w:r>
        <w:t xml:space="preserve">Кроме полного признания вины </w:t>
      </w:r>
      <w:r>
        <w:t>Зиядиновым</w:t>
      </w:r>
      <w:r>
        <w:t xml:space="preserve"> Р.С., его вина в совершении инкриминируемого правонарушения подтверждается следующими доказательствами:</w:t>
      </w:r>
    </w:p>
    <w:p w:rsidR="00A77B3E">
      <w:r>
        <w:t>- постановлением о возбуждении дела об административном правонарушении от дата (</w:t>
      </w:r>
      <w:r>
        <w:t>л.д</w:t>
      </w:r>
      <w:r>
        <w:t>. 1-5);</w:t>
      </w:r>
    </w:p>
    <w:p w:rsidR="00A77B3E">
      <w:r>
        <w:t xml:space="preserve">- коллективным заявлением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от дата (</w:t>
      </w:r>
      <w:r>
        <w:t>л.д</w:t>
      </w:r>
      <w:r>
        <w:t>. 6</w:t>
      </w:r>
      <w:r>
        <w:t>-7);</w:t>
      </w:r>
    </w:p>
    <w:p w:rsidR="00A77B3E">
      <w:r>
        <w:t>- сопроводительным письмом прокуратуры г. Феодосии от дата (л.д.8);</w:t>
      </w:r>
    </w:p>
    <w:p w:rsidR="00A77B3E">
      <w:r>
        <w:t>- карточкой учета письменных обращений граждан от дата (л.д.9);</w:t>
      </w:r>
    </w:p>
    <w:p w:rsidR="00A77B3E">
      <w:r>
        <w:t xml:space="preserve">- объяснением </w:t>
      </w:r>
      <w:r>
        <w:t>Зиядинова</w:t>
      </w:r>
      <w:r>
        <w:t xml:space="preserve"> Р.С. (л.д.10);</w:t>
      </w:r>
    </w:p>
    <w:p w:rsidR="00A77B3E">
      <w:r>
        <w:t xml:space="preserve">- требованием заместителя прокурора г. </w:t>
      </w:r>
      <w:r>
        <w:t>фио</w:t>
      </w:r>
      <w:r>
        <w:t xml:space="preserve"> А.А. (л.д.11);</w:t>
      </w:r>
    </w:p>
    <w:p w:rsidR="00A77B3E">
      <w:r>
        <w:t>- ответом ... г. Феодо</w:t>
      </w:r>
      <w:r>
        <w:t xml:space="preserve">сии </w:t>
      </w:r>
      <w:r>
        <w:t>Зиядинова</w:t>
      </w:r>
      <w:r>
        <w:t xml:space="preserve"> Р.С. (л.д.12);</w:t>
      </w:r>
    </w:p>
    <w:p w:rsidR="00A77B3E">
      <w:r>
        <w:t>- реестром регистрации исходящей корреспонденции (л.д.14);</w:t>
      </w:r>
    </w:p>
    <w:p w:rsidR="00A77B3E">
      <w:r>
        <w:t xml:space="preserve">- актом проверки помощника прокурора </w:t>
      </w:r>
      <w:r>
        <w:t>г.Феодосии</w:t>
      </w:r>
      <w:r>
        <w:t xml:space="preserve"> Томашовой Ю.Г. (л.д.16);</w:t>
      </w:r>
    </w:p>
    <w:p w:rsidR="00A77B3E">
      <w:r>
        <w:t>- распоряжением от дата № 727-р (л.д.17);</w:t>
      </w:r>
    </w:p>
    <w:p w:rsidR="00A77B3E">
      <w:r>
        <w:t>- приложением № 2 к распоряжению от дата № 727-р (</w:t>
      </w:r>
      <w:r>
        <w:t>л.д</w:t>
      </w:r>
      <w:r>
        <w:t>. 18);</w:t>
      </w:r>
    </w:p>
    <w:p w:rsidR="00A77B3E">
      <w:r>
        <w:t>- приложением № 3 к распоряжению от дата № 727-р (</w:t>
      </w:r>
      <w:r>
        <w:t>л.д</w:t>
      </w:r>
      <w:r>
        <w:t>. 19);</w:t>
      </w:r>
    </w:p>
    <w:p w:rsidR="00A77B3E">
      <w:r>
        <w:t>- должностной инструкцией ... города Феодосии (л.д.20-22).</w:t>
      </w:r>
    </w:p>
    <w:p w:rsidR="00A77B3E">
      <w:r>
        <w:t xml:space="preserve">Таким образом, суд считает, что вина должностного лица – ... города Феодосии Республики Крым </w:t>
      </w:r>
      <w:r>
        <w:t>Зиядинова</w:t>
      </w:r>
      <w:r>
        <w:t xml:space="preserve"> Р.С. в совершении инкримини</w:t>
      </w:r>
      <w:r>
        <w:t xml:space="preserve">руемого правонарушения, доказана. </w:t>
      </w:r>
    </w:p>
    <w:p w:rsidR="00A77B3E">
      <w:r>
        <w:t xml:space="preserve">Суд считает, что в действиях должностного лица – ... города Феодосии Республики Крым </w:t>
      </w:r>
      <w:r>
        <w:t>Зиядинова</w:t>
      </w:r>
      <w:r>
        <w:t xml:space="preserve"> Р.С. имеется состав административного правонарушения, предусмотренного ст. 5.59 КоАП РФ – Нарушение установленного законодател</w:t>
      </w:r>
      <w:r>
        <w:t>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</w:t>
      </w:r>
      <w:r>
        <w:t>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A77B3E">
      <w:r>
        <w:t>С учетом личности виновного и тяжести содеянного, смягчающего административную ответственность обстоятельства –</w:t>
      </w:r>
      <w:r>
        <w:t xml:space="preserve"> раскаяния лица, совершившего административное правонарушение, а также отсутствия отягчающих административную ответственность обстоятельств, суд считает целесообразным подвергнуть </w:t>
      </w:r>
      <w:r>
        <w:t>Зиядинова</w:t>
      </w:r>
      <w:r>
        <w:t xml:space="preserve"> Р.С. административному наказанию в виде административного штрафа в</w:t>
      </w:r>
      <w:r>
        <w:t xml:space="preserve"> минимальном размере, предусмотренном санкцией ст. 5.59 КоАП РФ. 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5.59, 29.10 КоАП РФ, мировой судья,</w:t>
      </w:r>
    </w:p>
    <w:p w:rsidR="00A77B3E">
      <w:r>
        <w:t>п о с т а н о в и л:</w:t>
      </w:r>
    </w:p>
    <w:p w:rsidR="00A77B3E"/>
    <w:p w:rsidR="00A77B3E">
      <w:r>
        <w:t>Зиядинова</w:t>
      </w:r>
      <w:r>
        <w:t xml:space="preserve"> Руслана </w:t>
      </w:r>
      <w:r>
        <w:t>Сельверовича</w:t>
      </w:r>
      <w:r>
        <w:t xml:space="preserve"> признать виновным в совершении правонарушения, предусмотренного ст. 5.59 КоАП РФ и подвергнуть наказанию в виде административного штрафа в размере 5000 (пяти тысяч) рублей. </w:t>
      </w:r>
    </w:p>
    <w:p w:rsidR="00A77B3E">
      <w:r>
        <w:t>Реквизиты для оплаты штрафа: получатель штрафа: УФК</w:t>
      </w:r>
      <w:r>
        <w:t xml:space="preserve"> по Республике Крым (Прокуратура Республики Крым л/с 04751А91300) ИНН - телефон КПП- телефон, ОКТМО -телефон, Банк получателя: в Отделении по Республике Крым Центрального банка Российской Федерации, р/счет 40101810335100010001, БИК телефон, назначение плат</w:t>
      </w:r>
      <w:r>
        <w:t xml:space="preserve">ежа: административный штраф, КБК: телефон </w:t>
      </w:r>
      <w:r>
        <w:t>телефон</w:t>
      </w:r>
      <w:r>
        <w:t xml:space="preserve">.  </w:t>
      </w:r>
    </w:p>
    <w:p w:rsidR="00A77B3E">
      <w:r>
        <w:t xml:space="preserve">Разъяснить </w:t>
      </w:r>
      <w:r>
        <w:t>Зиядинову</w:t>
      </w:r>
      <w:r>
        <w:t xml:space="preserve"> Р.С., 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</w:t>
      </w:r>
      <w:r>
        <w:t xml:space="preserve">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</w:t>
      </w:r>
      <w:r>
        <w:t xml:space="preserve">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54"/>
    <w:rsid w:val="00A77B3E"/>
    <w:rsid w:val="00B375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C4E9F5-F184-4BE7-9DA5-7D28189A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