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03 февраля 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БОРИСОВА НИКОЛАЯ ГЕННАДЬЕВИЧА, паспортные данные, гражданина Российской Федерации, пенсионера,  зарегистрированного и проживающего по адресу: адрес, в совершении правонарушения, предусмотренного ч. 1                      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Борисов Н.Г.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Борисов Н.Г., находясь по месту жительства в адрес, будучи ранее привлеченным к административной ответственности на основании постановления начальника ОМВД России по г. Феодосии № 4256 от дата (вступило в законную силу дата) по ч. 1 ст. 20.20 КоАП РФ, на дата не уплатил административный штраф в размере 500 (пятьсот) рублей в срок, предусмотренный ст. 32.2 КоАП РФ </w:t>
      </w:r>
    </w:p>
    <w:p w:rsidR="00A77B3E">
      <w:r>
        <w:tab/>
        <w:t xml:space="preserve">Борисов Н.Г.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Борисова Н.Г.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Борисова Н.Г.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РК телефон (л.д. 2); </w:t>
      </w:r>
    </w:p>
    <w:p w:rsidR="00A77B3E">
      <w:r>
        <w:t>-  копией постановления от дата № 4256 (л.д. 3);</w:t>
      </w:r>
    </w:p>
    <w:p w:rsidR="00A77B3E">
      <w:r>
        <w:t>-  выпиской из базы МВД СООП (л.д. 4);</w:t>
      </w:r>
    </w:p>
    <w:p w:rsidR="00A77B3E">
      <w:r>
        <w:t>- рапортом инспектора ГИАЗ ОМВД России по г. Феодосии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Борисова Н.Г.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Борисова Н.Г.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Борисову Н.Г. наказание в виде штрафа.</w:t>
      </w:r>
    </w:p>
    <w:p w:rsidR="00A77B3E">
      <w:r>
        <w:t>На основании изложенного, руководствуясь ст.ст. 20.25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БОРИСОВА НИКОЛАЯ ГЕННАДЬЕВИЧА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04751А92680; р/с 40101810335100010001;                        Банк получателя: Отделение адрес; наименование организации получателя: телефон; ИНН:телефон; КПП:телефон; ОКТМО:телефон (местный бюджет),      КБК 18811643000016000140, УИН: телефон телефон, назначение платежа: «денежные взыскания (штрафы) за нарушение законодательства Российской Федерации об административных правонарушениях, предусмотренные статьей 20.25 КоАП РФ».</w:t>
      </w:r>
    </w:p>
    <w:p w:rsidR="00A77B3E">
      <w:r>
        <w:t>Разъяснить Борисову Н.Г.,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