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Pr="000D6CCC" w:rsidRDefault="00AD6A25" w:rsidP="000D6CCC">
      <w:pPr>
        <w:jc w:val="right"/>
      </w:pPr>
      <w:r w:rsidRPr="000D6CCC">
        <w:t>Дело № 5-90-171/2017</w:t>
      </w:r>
    </w:p>
    <w:p w:rsidR="00A77B3E" w:rsidRPr="000D6CCC" w:rsidRDefault="00AD6A25" w:rsidP="000D6CCC">
      <w:pPr>
        <w:jc w:val="center"/>
      </w:pPr>
      <w:r w:rsidRPr="000D6CCC">
        <w:t>П О С Т А Н О В Л Е Н И Е</w:t>
      </w:r>
    </w:p>
    <w:p w:rsidR="00A77B3E" w:rsidRPr="000D6CCC" w:rsidRDefault="00840CA8" w:rsidP="000D6CCC">
      <w:pPr>
        <w:jc w:val="both"/>
      </w:pPr>
    </w:p>
    <w:p w:rsidR="00A77B3E" w:rsidRPr="000D6CCC" w:rsidRDefault="00AD6A25" w:rsidP="000D6CCC">
      <w:pPr>
        <w:jc w:val="both"/>
      </w:pPr>
      <w:r w:rsidRPr="000D6CCC">
        <w:t xml:space="preserve">11 </w:t>
      </w:r>
      <w:r w:rsidR="000D6CCC">
        <w:t xml:space="preserve">мая 2017 года           </w:t>
      </w:r>
      <w:r w:rsidR="000D6CCC">
        <w:tab/>
      </w:r>
      <w:r w:rsidR="000D6CCC">
        <w:tab/>
      </w:r>
      <w:r w:rsidR="000D6CCC">
        <w:tab/>
      </w:r>
      <w:r w:rsidR="000D6CCC">
        <w:tab/>
      </w:r>
      <w:r w:rsidR="000D6CCC">
        <w:tab/>
      </w:r>
      <w:r w:rsidR="000D6CCC">
        <w:tab/>
      </w:r>
      <w:r w:rsidR="000D6CCC">
        <w:tab/>
      </w:r>
      <w:r w:rsidRPr="000D6CCC">
        <w:t>г. Феодосия</w:t>
      </w:r>
    </w:p>
    <w:p w:rsidR="00A77B3E" w:rsidRPr="000D6CCC" w:rsidRDefault="00840CA8" w:rsidP="000D6CCC">
      <w:pPr>
        <w:jc w:val="both"/>
      </w:pPr>
    </w:p>
    <w:p w:rsidR="000D6CCC" w:rsidRDefault="00AD6A25" w:rsidP="000D6CCC">
      <w:pPr>
        <w:ind w:firstLine="709"/>
        <w:jc w:val="both"/>
      </w:pPr>
      <w:r w:rsidRPr="000D6CCC">
        <w:t>Мировой судья судебного участка № 90 Феодосийского судебного района (городской округ Феодосия</w:t>
      </w:r>
      <w:r w:rsidR="000D6CCC">
        <w:t>) Республики Крым Ярошенко Г.А.,</w:t>
      </w:r>
    </w:p>
    <w:p w:rsidR="000D6CCC" w:rsidRDefault="00AD6A25" w:rsidP="000D6CCC">
      <w:pPr>
        <w:ind w:firstLine="709"/>
        <w:jc w:val="both"/>
      </w:pPr>
      <w:r w:rsidRPr="000D6CCC">
        <w:t xml:space="preserve">при секретаре </w:t>
      </w:r>
      <w:proofErr w:type="spellStart"/>
      <w:r w:rsidRPr="000D6CCC">
        <w:t>Гоцкиной</w:t>
      </w:r>
      <w:proofErr w:type="spellEnd"/>
      <w:r w:rsidRPr="000D6CCC">
        <w:t xml:space="preserve"> Е.Н.,</w:t>
      </w:r>
    </w:p>
    <w:p w:rsidR="000D6CCC" w:rsidRDefault="00AD6A25" w:rsidP="000D6CCC">
      <w:pPr>
        <w:ind w:firstLine="709"/>
        <w:jc w:val="both"/>
      </w:pPr>
      <w:r w:rsidRPr="000D6CCC">
        <w:t xml:space="preserve">с участием заместителя прокурора г. Феодосии Республики Крым </w:t>
      </w:r>
      <w:proofErr w:type="spellStart"/>
      <w:r w:rsidRPr="000D6CCC">
        <w:t>фио</w:t>
      </w:r>
      <w:proofErr w:type="spellEnd"/>
      <w:r w:rsidRPr="000D6CCC">
        <w:t>,</w:t>
      </w:r>
    </w:p>
    <w:p w:rsidR="000D6CCC" w:rsidRDefault="00AD6A25" w:rsidP="000D6CCC">
      <w:pPr>
        <w:ind w:firstLine="709"/>
        <w:jc w:val="both"/>
      </w:pPr>
      <w:r w:rsidRPr="000D6CCC">
        <w:t xml:space="preserve">лица, в отношении которого ведется производство по делу об административном правонарушении </w:t>
      </w:r>
      <w:proofErr w:type="spellStart"/>
      <w:r w:rsidRPr="000D6CCC">
        <w:t>фио</w:t>
      </w:r>
      <w:proofErr w:type="spellEnd"/>
      <w:r w:rsidRPr="000D6CCC">
        <w:t>,</w:t>
      </w:r>
    </w:p>
    <w:p w:rsidR="000D6CCC" w:rsidRDefault="00AD6A25" w:rsidP="000D6CCC">
      <w:pPr>
        <w:ind w:firstLine="709"/>
        <w:jc w:val="both"/>
      </w:pPr>
      <w:r w:rsidRPr="000D6CCC">
        <w:t>рассмотрев в открытом судебном заседании дело об административном правонарушении о привлечении к административной ответственности:</w:t>
      </w:r>
    </w:p>
    <w:p w:rsidR="000D6CCC" w:rsidRDefault="00AD6A25" w:rsidP="000D6CCC">
      <w:pPr>
        <w:ind w:firstLine="709"/>
        <w:jc w:val="both"/>
      </w:pPr>
      <w:proofErr w:type="spellStart"/>
      <w:r w:rsidRPr="000D6CCC">
        <w:t>фио</w:t>
      </w:r>
      <w:proofErr w:type="spellEnd"/>
      <w:r w:rsidRPr="000D6CCC">
        <w:t xml:space="preserve">, паспортные данные, гражданки Российской Федерации, </w:t>
      </w:r>
      <w:r w:rsidR="000D6CCC">
        <w:t>/наименование должности/ /наименование учреждения/,</w:t>
      </w:r>
      <w:r w:rsidRPr="000D6CCC">
        <w:t xml:space="preserve"> адрес, незамужней, зарегистрированной и проживающей по адресу: адрес,</w:t>
      </w:r>
    </w:p>
    <w:p w:rsidR="00A77B3E" w:rsidRPr="000D6CCC" w:rsidRDefault="00AD6A25" w:rsidP="000D6CCC">
      <w:pPr>
        <w:ind w:firstLine="709"/>
        <w:jc w:val="both"/>
      </w:pPr>
      <w:r w:rsidRPr="000D6CCC">
        <w:t>в совершении правонарушения, предусмотренного ст. 19.29 КоАП РФ, -</w:t>
      </w:r>
    </w:p>
    <w:p w:rsidR="00A77B3E" w:rsidRPr="000D6CCC" w:rsidRDefault="00840CA8" w:rsidP="000D6CCC">
      <w:pPr>
        <w:jc w:val="both"/>
      </w:pPr>
    </w:p>
    <w:p w:rsidR="00A77B3E" w:rsidRPr="000D6CCC" w:rsidRDefault="00AD6A25" w:rsidP="000D6CCC">
      <w:pPr>
        <w:jc w:val="center"/>
      </w:pPr>
      <w:r w:rsidRPr="000D6CCC">
        <w:t>У С Т А Н О В И Л:</w:t>
      </w:r>
    </w:p>
    <w:p w:rsidR="00A77B3E" w:rsidRPr="000D6CCC" w:rsidRDefault="00840CA8" w:rsidP="000D6CCC">
      <w:pPr>
        <w:jc w:val="both"/>
      </w:pPr>
    </w:p>
    <w:p w:rsidR="000D6CCC" w:rsidRDefault="00BC79E5" w:rsidP="000D6CCC">
      <w:pPr>
        <w:ind w:firstLine="709"/>
        <w:jc w:val="both"/>
      </w:pPr>
      <w:r>
        <w:t>/д</w:t>
      </w:r>
      <w:r w:rsidR="00AD6A25" w:rsidRPr="000D6CCC">
        <w:t>ата</w:t>
      </w:r>
      <w:r>
        <w:t>/</w:t>
      </w:r>
      <w:r w:rsidR="00AD6A25" w:rsidRPr="000D6CCC">
        <w:t xml:space="preserve"> заместителем прокурора г. Феодосии Республики Крым </w:t>
      </w:r>
      <w:proofErr w:type="spellStart"/>
      <w:r w:rsidR="00AD6A25" w:rsidRPr="000D6CCC">
        <w:t>фио</w:t>
      </w:r>
      <w:proofErr w:type="spellEnd"/>
      <w:r w:rsidR="00AD6A25" w:rsidRPr="000D6CCC">
        <w:t xml:space="preserve"> вынесено постановление о возбуждении дела об административном правонарушении в отношении </w:t>
      </w:r>
      <w:proofErr w:type="spellStart"/>
      <w:r w:rsidR="00AD6A25" w:rsidRPr="000D6CCC">
        <w:t>фио</w:t>
      </w:r>
      <w:proofErr w:type="spellEnd"/>
      <w:r w:rsidR="00AD6A25" w:rsidRPr="000D6CCC">
        <w:t xml:space="preserve"> за совершение административного правонарушения, предусмотренного ст. 19.29 КоАП РФ, при следующих обстоятельствах:</w:t>
      </w:r>
    </w:p>
    <w:p w:rsidR="000D6CCC" w:rsidRDefault="00AD6A25" w:rsidP="000D6CCC">
      <w:pPr>
        <w:ind w:firstLine="709"/>
        <w:jc w:val="both"/>
      </w:pPr>
      <w:r w:rsidRPr="000D6CCC">
        <w:t xml:space="preserve">Прокуратурой г. Феодосии проведена проверка соблюдения требований законодательства о противодействии коррупции при привлечении к трудовой деятельности бывших муниципальных служащих в </w:t>
      </w:r>
      <w:r w:rsidR="00BC79E5">
        <w:t>/</w:t>
      </w:r>
      <w:r w:rsidRPr="000D6CCC">
        <w:t>наименование организации</w:t>
      </w:r>
      <w:r w:rsidR="00BC79E5">
        <w:t>/</w:t>
      </w:r>
      <w:r w:rsidRPr="000D6CCC">
        <w:t xml:space="preserve"> (юридический адрес – адрес, адрес, 298108).</w:t>
      </w:r>
    </w:p>
    <w:p w:rsidR="000D6CCC" w:rsidRDefault="00AD6A25" w:rsidP="000D6CCC">
      <w:pPr>
        <w:ind w:firstLine="709"/>
        <w:jc w:val="both"/>
      </w:pPr>
      <w:r w:rsidRPr="000D6CCC">
        <w:t>В соответствии с ч.4 ст.12 Федерального закона от 25.12.2008 № 273-ФЗ «О противодействии коррупции»,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0D6CCC" w:rsidRDefault="00AD6A25" w:rsidP="000D6CCC">
      <w:pPr>
        <w:ind w:firstLine="709"/>
        <w:jc w:val="both"/>
      </w:pPr>
      <w:r w:rsidRPr="000D6CCC">
        <w:t>В соответствии с ч.5 ст.12 Федерального закона от 25.12.2008 № 273-ФЗ «О противодействии коррупции»,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0D6CCC" w:rsidRDefault="00AD6A25" w:rsidP="000D6CCC">
      <w:pPr>
        <w:ind w:firstLine="709"/>
        <w:jc w:val="both"/>
      </w:pPr>
      <w:r w:rsidRPr="000D6CCC">
        <w:t xml:space="preserve">В соответствии с </w:t>
      </w:r>
      <w:proofErr w:type="spellStart"/>
      <w:r w:rsidRPr="000D6CCC">
        <w:t>п.п</w:t>
      </w:r>
      <w:proofErr w:type="spellEnd"/>
      <w:r w:rsidRPr="000D6CCC">
        <w:t xml:space="preserve">. 2, 3, 4 Правил сообщения работодателем о заключении трудового или </w:t>
      </w:r>
      <w:proofErr w:type="spellStart"/>
      <w:r w:rsidRPr="000D6CCC">
        <w:t>гражданско</w:t>
      </w:r>
      <w:proofErr w:type="spellEnd"/>
      <w:r w:rsidRPr="000D6CCC">
        <w:t xml:space="preserve"> – 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нормативно – правовыми актами Российской Федерации, утвержденных постановлением Правительства Российской Федерации от 21.01.2015 № 29, работодатель при заключении трудового договора или гражданско-правового договора в течение 2 лет после увольнения гражданина с государственной или муниципальной службы </w:t>
      </w:r>
      <w:r w:rsidRPr="000D6CCC">
        <w:lastRenderedPageBreak/>
        <w:t>сообщает представителю нанимателя (работодателю) государственного или муниципального служащего по последнему месту его службы о заключении такого договора в письменной форме; сообщение оформляется на бланке организации и подписывается ее руководителем или уполномоченным лицом, подписавшим трудовой договор со стороны работодателя, либо уполномоченным лицом, подписавшим гражданско-правовой договор, подпись работодателя заверяется печатью организации (печатью кадровой службы); сообщение направляется представителю нанимателя (работодателю) гражданина по последнему месту его службы в 10-дневный срок со дня заключения трудового договора или гражданско-правового договора.</w:t>
      </w:r>
    </w:p>
    <w:p w:rsidR="000D6CCC" w:rsidRDefault="00AD6A25" w:rsidP="000D6CCC">
      <w:pPr>
        <w:ind w:firstLine="709"/>
        <w:jc w:val="both"/>
      </w:pPr>
      <w:r w:rsidRPr="000D6CCC">
        <w:t xml:space="preserve">Требования к содержанию сообщения установлены </w:t>
      </w:r>
      <w:proofErr w:type="spellStart"/>
      <w:r w:rsidRPr="000D6CCC">
        <w:t>п.п</w:t>
      </w:r>
      <w:proofErr w:type="spellEnd"/>
      <w:r w:rsidRPr="000D6CCC">
        <w:t>. 5,6,7 вышеуказанных Правил.</w:t>
      </w:r>
    </w:p>
    <w:p w:rsidR="00BC79E5" w:rsidRDefault="00AD6A25" w:rsidP="00BC79E5">
      <w:pPr>
        <w:ind w:firstLine="709"/>
        <w:jc w:val="both"/>
      </w:pPr>
      <w:r w:rsidRPr="000D6CCC">
        <w:t>В соответствии с разделом 1 Реестра должностей муниципальной службы Республики Крым, утвержденного ст.1 Закона Республики Крым от 16.09.2014 № 78-ЗРК «О Реестре должностей муниципальной службы в Республике Крым», к группе старших должностей муниципальной службы, учреждаемых в администрации города относится в том числе должность ведущего специалиста.</w:t>
      </w:r>
    </w:p>
    <w:p w:rsidR="000D6CCC" w:rsidRDefault="00AD6A25" w:rsidP="00BC79E5">
      <w:pPr>
        <w:ind w:firstLine="709"/>
        <w:jc w:val="both"/>
      </w:pPr>
      <w:r w:rsidRPr="000D6CCC">
        <w:t xml:space="preserve">Также установлено, что </w:t>
      </w:r>
      <w:r w:rsidR="000D6CCC">
        <w:t>/наименование организации/</w:t>
      </w:r>
      <w:r w:rsidRPr="000D6CCC">
        <w:t xml:space="preserve"> (далее по тексту – </w:t>
      </w:r>
      <w:r w:rsidR="000D6CCC">
        <w:t>/наименование организации/</w:t>
      </w:r>
      <w:r w:rsidRPr="000D6CCC">
        <w:t xml:space="preserve">) во исполнение Указа Президента Российской Федерации от 21.07.2010 № 925 «О мерах по реализации отдельных положений Федерального закона «О противодействии коррупции», постановлением от 12.05.2015 № 235 утвержден перечень должностей муниципальной службы </w:t>
      </w:r>
      <w:r w:rsidR="000D6CCC">
        <w:t>/наименование организации/</w:t>
      </w:r>
      <w:r w:rsidRPr="000D6CCC">
        <w:t xml:space="preserve">, предусмотренных ст.12 Федерального закона от 25.12.2008 № 273-ФЗ «О противодействии коррупции», в который входят должности </w:t>
      </w:r>
      <w:r w:rsidR="000D6CCC">
        <w:t>в /наименование организации/</w:t>
      </w:r>
      <w:r w:rsidRPr="000D6CCC">
        <w:t xml:space="preserve"> отнесенные реестром должностей к высшей, главной, ведущей, старшей, младшей группам должностей муниципальной службы.</w:t>
      </w:r>
    </w:p>
    <w:p w:rsidR="000D6CCC" w:rsidRDefault="00AD6A25" w:rsidP="000D6CCC">
      <w:pPr>
        <w:ind w:firstLine="709"/>
        <w:jc w:val="both"/>
      </w:pPr>
      <w:r w:rsidRPr="000D6CCC">
        <w:t xml:space="preserve">Установлено, что </w:t>
      </w:r>
      <w:proofErr w:type="spellStart"/>
      <w:r w:rsidRPr="000D6CCC">
        <w:t>фио</w:t>
      </w:r>
      <w:proofErr w:type="spellEnd"/>
      <w:r w:rsidRPr="000D6CCC">
        <w:t xml:space="preserve"> согласно распоряжения </w:t>
      </w:r>
      <w:r w:rsidR="000D6CCC">
        <w:t>/наименование организации/</w:t>
      </w:r>
      <w:r w:rsidRPr="000D6CCC">
        <w:t xml:space="preserve"> от дата № ... принят на муниципальную службу на должность </w:t>
      </w:r>
      <w:r w:rsidR="000D6CCC">
        <w:t>/должность/</w:t>
      </w:r>
      <w:r w:rsidRPr="000D6CCC">
        <w:t xml:space="preserve"> /наименование учреждения/ с </w:t>
      </w:r>
      <w:r w:rsidR="000D6CCC">
        <w:t>/</w:t>
      </w:r>
      <w:r w:rsidRPr="000D6CCC">
        <w:t>дата</w:t>
      </w:r>
      <w:r w:rsidR="000D6CCC">
        <w:t>/</w:t>
      </w:r>
      <w:r w:rsidRPr="000D6CCC">
        <w:t xml:space="preserve">. </w:t>
      </w:r>
      <w:r w:rsidR="000D6CCC">
        <w:t>/</w:t>
      </w:r>
      <w:r w:rsidRPr="000D6CCC">
        <w:t>дата</w:t>
      </w:r>
      <w:r w:rsidR="000D6CCC">
        <w:t>/</w:t>
      </w:r>
      <w:r w:rsidRPr="000D6CCC">
        <w:t xml:space="preserve"> между </w:t>
      </w:r>
      <w:r w:rsidR="000D6CCC">
        <w:t>/должность/</w:t>
      </w:r>
      <w:r w:rsidRPr="000D6CCC">
        <w:t xml:space="preserve"> </w:t>
      </w:r>
      <w:r w:rsidR="000D6CCC">
        <w:t>/наименование организации/</w:t>
      </w:r>
      <w:r w:rsidRPr="000D6CCC">
        <w:t xml:space="preserve"> </w:t>
      </w:r>
      <w:proofErr w:type="spellStart"/>
      <w:r w:rsidRPr="000D6CCC">
        <w:t>фио</w:t>
      </w:r>
      <w:proofErr w:type="spellEnd"/>
      <w:r w:rsidRPr="000D6CCC">
        <w:t xml:space="preserve"> и </w:t>
      </w:r>
      <w:proofErr w:type="spellStart"/>
      <w:r w:rsidRPr="000D6CCC">
        <w:t>фио</w:t>
      </w:r>
      <w:proofErr w:type="spellEnd"/>
      <w:r w:rsidRPr="000D6CCC">
        <w:t xml:space="preserve"> заключен трудовой договор № .... Согласно п.1.1 трудового договора от дата № ..., указанная должность относится к группе старших должностей муниципальной службы.</w:t>
      </w:r>
    </w:p>
    <w:p w:rsidR="000D6CCC" w:rsidRDefault="00AD6A25" w:rsidP="000D6CCC">
      <w:pPr>
        <w:ind w:firstLine="709"/>
        <w:jc w:val="both"/>
      </w:pPr>
      <w:r w:rsidRPr="000D6CCC">
        <w:t xml:space="preserve">Распоряжением </w:t>
      </w:r>
      <w:r w:rsidR="000D6CCC">
        <w:t>/должность/</w:t>
      </w:r>
      <w:r w:rsidR="000D6CCC" w:rsidRPr="000D6CCC">
        <w:t xml:space="preserve"> </w:t>
      </w:r>
      <w:r w:rsidR="000D6CCC">
        <w:t>/наименование организации/</w:t>
      </w:r>
      <w:r w:rsidRPr="000D6CCC">
        <w:t xml:space="preserve"> от дата № ... </w:t>
      </w:r>
      <w:proofErr w:type="spellStart"/>
      <w:r w:rsidRPr="000D6CCC">
        <w:t>фио</w:t>
      </w:r>
      <w:proofErr w:type="spellEnd"/>
      <w:r w:rsidRPr="000D6CCC">
        <w:t xml:space="preserve"> уволен с занимаемой должности в соответствии с п.3 ч.1 ст.77 ТК РФ с дата.</w:t>
      </w:r>
    </w:p>
    <w:p w:rsidR="000D6CCC" w:rsidRDefault="00AD6A25" w:rsidP="000D6CCC">
      <w:pPr>
        <w:ind w:firstLine="709"/>
        <w:jc w:val="both"/>
      </w:pPr>
      <w:r w:rsidRPr="000D6CCC">
        <w:t xml:space="preserve">Согласно приказа </w:t>
      </w:r>
      <w:r w:rsidR="00840CA8">
        <w:t>/наименование должности/</w:t>
      </w:r>
      <w:r w:rsidRPr="000D6CCC">
        <w:t xml:space="preserve"> </w:t>
      </w:r>
      <w:r w:rsidR="000D6CCC">
        <w:t>/</w:t>
      </w:r>
      <w:r w:rsidRPr="000D6CCC">
        <w:t>наименование организации</w:t>
      </w:r>
      <w:r w:rsidR="000D6CCC">
        <w:t>/</w:t>
      </w:r>
      <w:r w:rsidRPr="000D6CCC">
        <w:t xml:space="preserve"> </w:t>
      </w:r>
      <w:proofErr w:type="spellStart"/>
      <w:r w:rsidRPr="000D6CCC">
        <w:t>фио</w:t>
      </w:r>
      <w:proofErr w:type="spellEnd"/>
      <w:r w:rsidRPr="000D6CCC">
        <w:t xml:space="preserve"> от дата № ..., </w:t>
      </w:r>
      <w:proofErr w:type="spellStart"/>
      <w:r w:rsidRPr="000D6CCC">
        <w:t>фио</w:t>
      </w:r>
      <w:proofErr w:type="spellEnd"/>
      <w:r w:rsidRPr="000D6CCC">
        <w:t xml:space="preserve"> принят на работу на должность </w:t>
      </w:r>
      <w:r w:rsidR="000D6CCC">
        <w:t>/наименование должности/</w:t>
      </w:r>
      <w:r w:rsidRPr="000D6CCC">
        <w:t xml:space="preserve"> </w:t>
      </w:r>
      <w:r w:rsidR="000D6CCC">
        <w:t>/</w:t>
      </w:r>
      <w:r w:rsidRPr="000D6CCC">
        <w:t>наименование организации</w:t>
      </w:r>
      <w:r w:rsidR="000D6CCC">
        <w:t>/</w:t>
      </w:r>
      <w:r w:rsidRPr="000D6CCC">
        <w:t xml:space="preserve"> с </w:t>
      </w:r>
      <w:r w:rsidR="000D6CCC">
        <w:t>/</w:t>
      </w:r>
      <w:r w:rsidRPr="000D6CCC">
        <w:t>дата</w:t>
      </w:r>
      <w:r w:rsidR="000D6CCC">
        <w:t>/</w:t>
      </w:r>
      <w:r w:rsidRPr="000D6CCC">
        <w:t xml:space="preserve">. Также </w:t>
      </w:r>
      <w:r w:rsidR="000D6CCC">
        <w:t>/</w:t>
      </w:r>
      <w:r w:rsidRPr="000D6CCC">
        <w:t>дата</w:t>
      </w:r>
      <w:r w:rsidR="000D6CCC">
        <w:t>/</w:t>
      </w:r>
      <w:r w:rsidRPr="000D6CCC">
        <w:t xml:space="preserve"> между </w:t>
      </w:r>
      <w:r w:rsidR="000D6CCC">
        <w:t>/</w:t>
      </w:r>
      <w:r w:rsidRPr="000D6CCC">
        <w:t>наименование организации</w:t>
      </w:r>
      <w:r w:rsidR="000D6CCC">
        <w:t>/</w:t>
      </w:r>
      <w:r w:rsidRPr="000D6CCC">
        <w:t xml:space="preserve"> в лице директора </w:t>
      </w:r>
      <w:proofErr w:type="spellStart"/>
      <w:r w:rsidRPr="000D6CCC">
        <w:t>фио</w:t>
      </w:r>
      <w:proofErr w:type="spellEnd"/>
      <w:r w:rsidRPr="000D6CCC">
        <w:t xml:space="preserve"> и </w:t>
      </w:r>
      <w:proofErr w:type="spellStart"/>
      <w:r w:rsidRPr="000D6CCC">
        <w:t>фио</w:t>
      </w:r>
      <w:proofErr w:type="spellEnd"/>
      <w:r w:rsidRPr="000D6CCC">
        <w:t xml:space="preserve"> заключен трудовой договор № ...согласно п.1.1 которого </w:t>
      </w:r>
      <w:proofErr w:type="spellStart"/>
      <w:r w:rsidRPr="000D6CCC">
        <w:t>фио</w:t>
      </w:r>
      <w:proofErr w:type="spellEnd"/>
      <w:r w:rsidRPr="000D6CCC">
        <w:t xml:space="preserve"> предоставлена работа по </w:t>
      </w:r>
      <w:r w:rsidR="000D6CCC">
        <w:t>/наименование должности/</w:t>
      </w:r>
      <w:r w:rsidRPr="000D6CCC">
        <w:t xml:space="preserve">, согласно п.1.3 – трудовой договор заключен на неопределенный срок с </w:t>
      </w:r>
      <w:r w:rsidR="000D6CCC">
        <w:t>/</w:t>
      </w:r>
      <w:r w:rsidRPr="000D6CCC">
        <w:t>дата</w:t>
      </w:r>
      <w:r w:rsidR="000D6CCC">
        <w:t>/</w:t>
      </w:r>
      <w:r w:rsidRPr="000D6CCC">
        <w:t>.</w:t>
      </w:r>
    </w:p>
    <w:p w:rsidR="000D6CCC" w:rsidRDefault="00AD6A25" w:rsidP="000D6CCC">
      <w:pPr>
        <w:ind w:firstLine="709"/>
        <w:jc w:val="both"/>
      </w:pPr>
      <w:r w:rsidRPr="000D6CCC">
        <w:t xml:space="preserve">Вместе с тем в установленный ч.4 ст.12 Федерального закона от дата № 273-ФЗ «О противодействии коррупции» десятидневный срок </w:t>
      </w:r>
      <w:r w:rsidR="00840CA8">
        <w:t>/наименование должности/</w:t>
      </w:r>
      <w:r w:rsidRPr="000D6CCC">
        <w:t xml:space="preserve"> </w:t>
      </w:r>
      <w:r w:rsidR="000D6CCC">
        <w:t>/</w:t>
      </w:r>
      <w:r w:rsidRPr="000D6CCC">
        <w:t>наименование организации</w:t>
      </w:r>
      <w:r w:rsidR="000D6CCC">
        <w:t>/</w:t>
      </w:r>
      <w:r w:rsidRPr="000D6CCC">
        <w:t xml:space="preserve"> </w:t>
      </w:r>
      <w:r w:rsidR="000D6CCC">
        <w:t>/</w:t>
      </w:r>
      <w:proofErr w:type="spellStart"/>
      <w:r w:rsidRPr="000D6CCC">
        <w:t>фио</w:t>
      </w:r>
      <w:proofErr w:type="spellEnd"/>
      <w:r w:rsidR="000D6CCC">
        <w:t>/</w:t>
      </w:r>
      <w:r w:rsidRPr="000D6CCC">
        <w:t xml:space="preserve"> сообщение о привлечении к трудовой деятельности в учреждении на условиях трудового договора </w:t>
      </w:r>
      <w:r w:rsidR="000D6CCC">
        <w:t>/</w:t>
      </w:r>
      <w:proofErr w:type="spellStart"/>
      <w:r w:rsidRPr="000D6CCC">
        <w:t>фио</w:t>
      </w:r>
      <w:proofErr w:type="spellEnd"/>
      <w:r w:rsidR="000D6CCC">
        <w:t>/</w:t>
      </w:r>
      <w:r w:rsidRPr="000D6CCC">
        <w:t xml:space="preserve">, ранее в период времени с </w:t>
      </w:r>
      <w:r w:rsidR="000D6CCC">
        <w:t>/</w:t>
      </w:r>
      <w:r w:rsidRPr="000D6CCC">
        <w:t>дата</w:t>
      </w:r>
      <w:r w:rsidR="000D6CCC">
        <w:t>/</w:t>
      </w:r>
      <w:r w:rsidRPr="000D6CCC">
        <w:t xml:space="preserve"> по </w:t>
      </w:r>
      <w:r w:rsidR="000D6CCC">
        <w:t>/</w:t>
      </w:r>
      <w:r w:rsidRPr="000D6CCC">
        <w:t>дата</w:t>
      </w:r>
      <w:r w:rsidR="000D6CCC">
        <w:t>/</w:t>
      </w:r>
      <w:r w:rsidRPr="000D6CCC">
        <w:t xml:space="preserve"> находившегося на муниципальной службе в вышеуказанной должности </w:t>
      </w:r>
      <w:r w:rsidR="000D6CCC">
        <w:t>/наименование должности/</w:t>
      </w:r>
      <w:r w:rsidRPr="000D6CCC">
        <w:t xml:space="preserve"> /наименование учреждения/, представителю нанимателя муниципального служащего в лице </w:t>
      </w:r>
      <w:r w:rsidR="000D6CCC">
        <w:t>/наименование должности/</w:t>
      </w:r>
      <w:r w:rsidRPr="000D6CCC">
        <w:t xml:space="preserve"> </w:t>
      </w:r>
      <w:r w:rsidR="000D6CCC">
        <w:t>/наименование организации/</w:t>
      </w:r>
      <w:r w:rsidRPr="000D6CCC">
        <w:t xml:space="preserve">, в порядке установленном Правилами сообщения работодателем о заключении трудового или </w:t>
      </w:r>
      <w:proofErr w:type="spellStart"/>
      <w:r w:rsidRPr="000D6CCC">
        <w:t>гражданско</w:t>
      </w:r>
      <w:proofErr w:type="spellEnd"/>
      <w:r w:rsidRPr="000D6CCC">
        <w:t xml:space="preserve"> – правового договора на выполнение работ (оказание услуг) с гражданином, замещавшим должности государственной или муниципальной службы, утвержденными постановлением Правительства Российской Федерации от 21.01.2015 № 29, осуществлено не было. Указанное подтверждается полученной информацией из </w:t>
      </w:r>
      <w:r w:rsidR="00BC79E5">
        <w:t>/наименование организации/</w:t>
      </w:r>
      <w:r w:rsidRPr="000D6CCC">
        <w:t xml:space="preserve"> </w:t>
      </w:r>
      <w:r w:rsidRPr="000D6CCC">
        <w:lastRenderedPageBreak/>
        <w:t xml:space="preserve">от дата из которой следует, что в отношении </w:t>
      </w:r>
      <w:proofErr w:type="spellStart"/>
      <w:r w:rsidRPr="000D6CCC">
        <w:t>фио</w:t>
      </w:r>
      <w:proofErr w:type="spellEnd"/>
      <w:r w:rsidRPr="000D6CCC">
        <w:t xml:space="preserve"> из иных организаций, кроме /наименование организации/, информация о трудоустройстве не поступала.</w:t>
      </w:r>
    </w:p>
    <w:p w:rsidR="000D6CCC" w:rsidRDefault="00AD6A25" w:rsidP="000D6CCC">
      <w:pPr>
        <w:ind w:firstLine="709"/>
        <w:jc w:val="both"/>
      </w:pPr>
      <w:r w:rsidRPr="000D6CCC">
        <w:t>Ответственность за привлечение работодателем к трудовой деятельности на условиях трудового договора бывшего муниципального служащего, замещавшего должность, включенную в перечень, установленный нормативными правовыми актами, с нарушением требований, предусмотренных Федеральным законом от 25.12.2008 № 273-ФЗ «О противодействии коррупции», предусмотрена ст.19.29 КоАП РФ.</w:t>
      </w:r>
    </w:p>
    <w:p w:rsidR="000D6CCC" w:rsidRDefault="00AD6A25" w:rsidP="000D6CCC">
      <w:pPr>
        <w:ind w:firstLine="709"/>
        <w:jc w:val="both"/>
      </w:pPr>
      <w:r w:rsidRPr="000D6CCC">
        <w:t>В силу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C13395" w:rsidRDefault="00AD6A25" w:rsidP="00C13395">
      <w:pPr>
        <w:ind w:firstLine="709"/>
        <w:jc w:val="both"/>
      </w:pPr>
      <w:r w:rsidRPr="000D6CCC">
        <w:t>В соответствии со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При этом согласно имеющемуся примечанию к данной статье, под должностным лицом в настоящем Кодексе следует понимать в том числе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статьями 13.25, 14.24, 14.25, 14.55, 14.56, 15.17 - 15.22, 15.23.1, 15.24.1, 15.26.1, 15.26.2, 15.29 - 15.31, 15.37, 15.38, частью 9 статьи 19.5, статьей 19.7.3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w:t>
      </w:r>
    </w:p>
    <w:p w:rsidR="00C13395" w:rsidRDefault="00AD6A25" w:rsidP="00C13395">
      <w:pPr>
        <w:ind w:firstLine="709"/>
        <w:jc w:val="both"/>
      </w:pPr>
      <w:r w:rsidRPr="000D6CCC">
        <w:t xml:space="preserve">Данные о наличии объективных препятствий для соблюдения </w:t>
      </w:r>
      <w:r w:rsidR="00840CA8">
        <w:t>/наименование должности/</w:t>
      </w:r>
      <w:r w:rsidRPr="000D6CCC">
        <w:t xml:space="preserve"> </w:t>
      </w:r>
      <w:r w:rsidR="00840CA8">
        <w:t>/</w:t>
      </w:r>
      <w:r w:rsidRPr="000D6CCC">
        <w:t>наименование организации</w:t>
      </w:r>
      <w:r w:rsidR="00840CA8">
        <w:t>/</w:t>
      </w:r>
      <w:r w:rsidRPr="000D6CCC">
        <w:t xml:space="preserve"> </w:t>
      </w:r>
      <w:r w:rsidR="00840CA8">
        <w:t>/</w:t>
      </w:r>
      <w:proofErr w:type="spellStart"/>
      <w:r w:rsidRPr="000D6CCC">
        <w:t>фио</w:t>
      </w:r>
      <w:proofErr w:type="spellEnd"/>
      <w:r w:rsidR="00840CA8">
        <w:t>/</w:t>
      </w:r>
      <w:r w:rsidRPr="000D6CCC">
        <w:t xml:space="preserve"> требований законодательства о противодействии коррупции в части своевременного сообщения представителю работодателя бывшего муниципального служащего </w:t>
      </w:r>
      <w:proofErr w:type="spellStart"/>
      <w:r w:rsidRPr="000D6CCC">
        <w:t>фио</w:t>
      </w:r>
      <w:proofErr w:type="spellEnd"/>
      <w:r w:rsidRPr="000D6CCC">
        <w:t xml:space="preserve"> о привлечении его к трудовой деятельности на предприятии на условиях трудового договора в установленный ч.4 ст.12 Федерального закона от 25.12.2008 № 273-ФЗ «О противодействии коррупции» срок и в порядке, установленном Правилами сообщения работодателем о заключении трудового или </w:t>
      </w:r>
      <w:proofErr w:type="spellStart"/>
      <w:r w:rsidRPr="000D6CCC">
        <w:t>гражданско</w:t>
      </w:r>
      <w:proofErr w:type="spellEnd"/>
      <w:r w:rsidRPr="000D6CCC">
        <w:t xml:space="preserve"> – правового договора на выполнение работ (оказание услуг) с гражданином, замещавшим должности государственной или муниципальной службы, утвержденными постановлением Правительства Российской Федерации от 21.01.2015 № 29, не установлены.</w:t>
      </w:r>
    </w:p>
    <w:p w:rsidR="00C13395" w:rsidRDefault="00AD6A25" w:rsidP="00C13395">
      <w:pPr>
        <w:ind w:firstLine="709"/>
        <w:jc w:val="both"/>
      </w:pPr>
      <w:r w:rsidRPr="000D6CCC">
        <w:t xml:space="preserve">Таким образом в бездействии </w:t>
      </w:r>
      <w:r w:rsidR="00057A34">
        <w:t>/наименование должности/</w:t>
      </w:r>
      <w:r w:rsidRPr="000D6CCC">
        <w:t xml:space="preserve"> </w:t>
      </w:r>
      <w:r w:rsidR="00057A34">
        <w:t>/</w:t>
      </w:r>
      <w:r w:rsidRPr="000D6CCC">
        <w:t>наименование организации</w:t>
      </w:r>
      <w:r w:rsidR="00057A34">
        <w:t>/</w:t>
      </w:r>
      <w:r w:rsidRPr="000D6CCC">
        <w:t xml:space="preserve"> </w:t>
      </w:r>
      <w:r w:rsidR="00057A34">
        <w:t>/</w:t>
      </w:r>
      <w:proofErr w:type="spellStart"/>
      <w:r w:rsidRPr="000D6CCC">
        <w:t>фио</w:t>
      </w:r>
      <w:proofErr w:type="spellEnd"/>
      <w:r w:rsidR="00057A34">
        <w:t>/</w:t>
      </w:r>
      <w:r w:rsidRPr="000D6CCC">
        <w:t xml:space="preserve">, выразившемся в несообщении представителю работодателя в лице </w:t>
      </w:r>
      <w:r w:rsidR="00C13395">
        <w:t>/наименование должности/</w:t>
      </w:r>
      <w:r w:rsidRPr="000D6CCC">
        <w:t xml:space="preserve"> </w:t>
      </w:r>
      <w:r w:rsidR="00C13395">
        <w:t>/наименование организации/</w:t>
      </w:r>
      <w:r w:rsidRPr="000D6CCC">
        <w:t xml:space="preserve"> о привлечении к трудовой деятельности на условиях трудового договора бывшего муниципального служащего </w:t>
      </w:r>
      <w:proofErr w:type="spellStart"/>
      <w:r w:rsidRPr="000D6CCC">
        <w:t>фио</w:t>
      </w:r>
      <w:proofErr w:type="spellEnd"/>
      <w:r w:rsidRPr="000D6CCC">
        <w:t xml:space="preserve">, ранее занимавшего должность /наименование должности/ /наименование учреждения/ в установленный ч.4 ст.12 Федерального закона от 25.12.2008 № 273-ФЗ «О противодействии коррупции» </w:t>
      </w:r>
      <w:r w:rsidRPr="000D6CCC">
        <w:lastRenderedPageBreak/>
        <w:t xml:space="preserve">десятидневный срок и в порядке, установленном Правилами сообщения работодателем о заключении трудового или </w:t>
      </w:r>
      <w:proofErr w:type="spellStart"/>
      <w:r w:rsidRPr="000D6CCC">
        <w:t>гражданско</w:t>
      </w:r>
      <w:proofErr w:type="spellEnd"/>
      <w:r w:rsidRPr="000D6CCC">
        <w:t xml:space="preserve"> – правового договора на выполнение работ (оказание услуг) с гражданином, замещавшим должности государственной или муниципальной службы, утвержденными постановлением Правительства Российской Федерации от 21.01.2015 № 29, усматривается состав административного правонарушения, предусмотренного ст.19.29 КоАП РФ, а именно незаконное привлечение к трудовой деятельности бывшего муниципального служащего, выразившиеся в его привлечении к трудовой деятельности на условиях трудового договора с нарушением требований, предусмотренных Федеральным законом от 25.12.2008 № 273-ФЗ «О противодействии коррупции».</w:t>
      </w:r>
    </w:p>
    <w:p w:rsidR="00C13395" w:rsidRDefault="00AD6A25" w:rsidP="00C13395">
      <w:pPr>
        <w:ind w:firstLine="709"/>
        <w:jc w:val="both"/>
      </w:pPr>
      <w:r w:rsidRPr="000D6CCC">
        <w:t xml:space="preserve">В судебном заседании </w:t>
      </w:r>
      <w:proofErr w:type="spellStart"/>
      <w:r w:rsidRPr="000D6CCC">
        <w:t>фио</w:t>
      </w:r>
      <w:proofErr w:type="spellEnd"/>
      <w:r w:rsidRPr="000D6CCC">
        <w:t xml:space="preserve"> вину в совершении инкриминируемого правонарушения признала в полном объеме и пояснила, что ей было известно о существовании обязанности по уведомлению о приеме на работу бывшего муниципального служащего по месту его службы в течении 10 дней, которая предусмотрена ч. 4 ст. 12 Федерального закона от 25.12.2008 № 273-ФЗ «О противодействии коррупции», однако предполагала, что уведомление направляется только в случае первичного трудоустройства в течении двух лет после увольнения со службы. Поскольку </w:t>
      </w:r>
      <w:proofErr w:type="spellStart"/>
      <w:r w:rsidRPr="000D6CCC">
        <w:t>фио</w:t>
      </w:r>
      <w:proofErr w:type="spellEnd"/>
      <w:r w:rsidRPr="000D6CCC">
        <w:t xml:space="preserve"> после увольнения с муниципальной службы работал в /наименование организации/ она посчитала, что необходимость в уведомлении </w:t>
      </w:r>
      <w:r w:rsidR="00C13395" w:rsidRPr="000D6CCC">
        <w:t>/наименование организации/</w:t>
      </w:r>
      <w:r w:rsidRPr="000D6CCC">
        <w:t xml:space="preserve"> о приеме его на работу отсутствует.</w:t>
      </w:r>
    </w:p>
    <w:p w:rsidR="00A77B3E" w:rsidRPr="000D6CCC" w:rsidRDefault="00AD6A25" w:rsidP="00C13395">
      <w:pPr>
        <w:ind w:firstLine="709"/>
        <w:jc w:val="both"/>
      </w:pPr>
      <w:r w:rsidRPr="000D6CCC">
        <w:t xml:space="preserve">Кроме полного признания вины </w:t>
      </w:r>
      <w:proofErr w:type="spellStart"/>
      <w:r w:rsidRPr="000D6CCC">
        <w:t>фио</w:t>
      </w:r>
      <w:proofErr w:type="spellEnd"/>
      <w:r w:rsidRPr="000D6CCC">
        <w:t xml:space="preserve"> ее вина в совершении инкриминируемого правонарушения подтверждается следующими доказательствами:</w:t>
      </w:r>
    </w:p>
    <w:p w:rsidR="00A77B3E" w:rsidRPr="000D6CCC" w:rsidRDefault="00AD6A25" w:rsidP="000D6CCC">
      <w:pPr>
        <w:jc w:val="both"/>
      </w:pPr>
      <w:r w:rsidRPr="000D6CCC">
        <w:t>- постановлением о возбуждении дела об административном правонарушении от дата (л.д.1-7);</w:t>
      </w:r>
    </w:p>
    <w:p w:rsidR="00A77B3E" w:rsidRPr="000D6CCC" w:rsidRDefault="00AD6A25" w:rsidP="000D6CCC">
      <w:pPr>
        <w:jc w:val="both"/>
      </w:pPr>
      <w:r w:rsidRPr="000D6CCC">
        <w:t>- трудовым договором от дата № ... (л.д.8-9);</w:t>
      </w:r>
    </w:p>
    <w:p w:rsidR="00A77B3E" w:rsidRPr="000D6CCC" w:rsidRDefault="00AD6A25" w:rsidP="000D6CCC">
      <w:pPr>
        <w:jc w:val="both"/>
      </w:pPr>
      <w:r w:rsidRPr="000D6CCC">
        <w:t xml:space="preserve">- приказом (распоряжением) о приеме на работу </w:t>
      </w:r>
      <w:proofErr w:type="spellStart"/>
      <w:r w:rsidRPr="000D6CCC">
        <w:t>фио</w:t>
      </w:r>
      <w:proofErr w:type="spellEnd"/>
      <w:r w:rsidRPr="000D6CCC">
        <w:t xml:space="preserve"> № ... от дата (л.д.10);</w:t>
      </w:r>
    </w:p>
    <w:p w:rsidR="00A77B3E" w:rsidRPr="000D6CCC" w:rsidRDefault="00AD6A25" w:rsidP="000D6CCC">
      <w:pPr>
        <w:jc w:val="both"/>
      </w:pPr>
      <w:r w:rsidRPr="000D6CCC">
        <w:t>- письмом наименование организации от дата № ... (л.д.11);</w:t>
      </w:r>
    </w:p>
    <w:p w:rsidR="00A77B3E" w:rsidRPr="000D6CCC" w:rsidRDefault="00AD6A25" w:rsidP="000D6CCC">
      <w:pPr>
        <w:jc w:val="both"/>
      </w:pPr>
      <w:r w:rsidRPr="000D6CCC">
        <w:t xml:space="preserve">- информацией </w:t>
      </w:r>
      <w:r w:rsidR="00C13395">
        <w:t>/наименование организации/</w:t>
      </w:r>
      <w:r w:rsidRPr="000D6CCC">
        <w:t xml:space="preserve"> от дата (л.д.12-13);</w:t>
      </w:r>
    </w:p>
    <w:p w:rsidR="00A77B3E" w:rsidRPr="000D6CCC" w:rsidRDefault="00AD6A25" w:rsidP="000D6CCC">
      <w:pPr>
        <w:jc w:val="both"/>
      </w:pPr>
      <w:r w:rsidRPr="000D6CCC">
        <w:t xml:space="preserve">- распоряжением </w:t>
      </w:r>
      <w:r w:rsidR="00C13395">
        <w:t>/наименование должности/</w:t>
      </w:r>
      <w:r w:rsidRPr="000D6CCC">
        <w:t xml:space="preserve"> </w:t>
      </w:r>
      <w:r w:rsidR="00C13395">
        <w:t>/наименование организации/</w:t>
      </w:r>
      <w:r w:rsidRPr="000D6CCC">
        <w:t xml:space="preserve">  № ... от дата (л.д.14);</w:t>
      </w:r>
    </w:p>
    <w:p w:rsidR="00A77B3E" w:rsidRPr="000D6CCC" w:rsidRDefault="00AD6A25" w:rsidP="000D6CCC">
      <w:pPr>
        <w:jc w:val="both"/>
      </w:pPr>
      <w:r w:rsidRPr="000D6CCC">
        <w:t>- трудовым договором № ... от дата (л.д.15-17);</w:t>
      </w:r>
    </w:p>
    <w:p w:rsidR="00A77B3E" w:rsidRPr="000D6CCC" w:rsidRDefault="00AD6A25" w:rsidP="000D6CCC">
      <w:pPr>
        <w:jc w:val="both"/>
      </w:pPr>
      <w:r w:rsidRPr="000D6CCC">
        <w:t xml:space="preserve">- распоряжением </w:t>
      </w:r>
      <w:r w:rsidR="00C13395">
        <w:t>/наименование должности/</w:t>
      </w:r>
      <w:r w:rsidR="00C13395" w:rsidRPr="000D6CCC">
        <w:t xml:space="preserve"> </w:t>
      </w:r>
      <w:r w:rsidR="00C13395">
        <w:t>/наименование организации/</w:t>
      </w:r>
      <w:r w:rsidRPr="000D6CCC">
        <w:t xml:space="preserve"> № ... от дата (л.д.18);</w:t>
      </w:r>
    </w:p>
    <w:p w:rsidR="00A77B3E" w:rsidRPr="000D6CCC" w:rsidRDefault="00AD6A25" w:rsidP="000D6CCC">
      <w:pPr>
        <w:jc w:val="both"/>
      </w:pPr>
      <w:r w:rsidRPr="000D6CCC">
        <w:t xml:space="preserve">- личной карточкой муниципального служащего </w:t>
      </w:r>
      <w:proofErr w:type="spellStart"/>
      <w:r w:rsidRPr="000D6CCC">
        <w:t>фио</w:t>
      </w:r>
      <w:proofErr w:type="spellEnd"/>
      <w:r w:rsidRPr="000D6CCC">
        <w:t xml:space="preserve"> (л.д.19-20);</w:t>
      </w:r>
    </w:p>
    <w:p w:rsidR="00A77B3E" w:rsidRPr="000D6CCC" w:rsidRDefault="00AD6A25" w:rsidP="000D6CCC">
      <w:pPr>
        <w:jc w:val="both"/>
      </w:pPr>
      <w:r w:rsidRPr="000D6CCC">
        <w:t xml:space="preserve">- трудовой книжкой </w:t>
      </w:r>
      <w:proofErr w:type="spellStart"/>
      <w:r w:rsidRPr="000D6CCC">
        <w:t>фио</w:t>
      </w:r>
      <w:proofErr w:type="spellEnd"/>
      <w:r w:rsidRPr="000D6CCC">
        <w:t xml:space="preserve"> (л.д.21-24);</w:t>
      </w:r>
    </w:p>
    <w:p w:rsidR="00A77B3E" w:rsidRPr="000D6CCC" w:rsidRDefault="00AD6A25" w:rsidP="000D6CCC">
      <w:pPr>
        <w:jc w:val="both"/>
      </w:pPr>
      <w:r w:rsidRPr="000D6CCC">
        <w:t xml:space="preserve">- объяснением </w:t>
      </w:r>
      <w:proofErr w:type="spellStart"/>
      <w:r w:rsidRPr="000D6CCC">
        <w:t>фио</w:t>
      </w:r>
      <w:proofErr w:type="spellEnd"/>
      <w:r w:rsidRPr="000D6CCC">
        <w:t xml:space="preserve"> (л.д.25-26);</w:t>
      </w:r>
    </w:p>
    <w:p w:rsidR="00A77B3E" w:rsidRPr="000D6CCC" w:rsidRDefault="00AD6A25" w:rsidP="000D6CCC">
      <w:pPr>
        <w:jc w:val="both"/>
      </w:pPr>
      <w:r w:rsidRPr="000D6CCC">
        <w:t>- трудовым договором № ... от дата (л.д.28-35);</w:t>
      </w:r>
    </w:p>
    <w:p w:rsidR="00A77B3E" w:rsidRPr="000D6CCC" w:rsidRDefault="00AD6A25" w:rsidP="000D6CCC">
      <w:pPr>
        <w:jc w:val="both"/>
      </w:pPr>
      <w:r w:rsidRPr="000D6CCC">
        <w:t>- приказом № ... от дата (л.д.36);</w:t>
      </w:r>
    </w:p>
    <w:p w:rsidR="00C13395" w:rsidRDefault="00AD6A25" w:rsidP="000D6CCC">
      <w:pPr>
        <w:jc w:val="both"/>
      </w:pPr>
      <w:r w:rsidRPr="000D6CCC">
        <w:t xml:space="preserve">- уставом </w:t>
      </w:r>
      <w:r w:rsidR="00C13395">
        <w:t>/</w:t>
      </w:r>
      <w:r w:rsidRPr="000D6CCC">
        <w:t>наименование организации</w:t>
      </w:r>
      <w:r w:rsidR="00C13395">
        <w:t>/</w:t>
      </w:r>
      <w:r w:rsidRPr="000D6CCC">
        <w:t xml:space="preserve"> (л.д.37-43).</w:t>
      </w:r>
    </w:p>
    <w:p w:rsidR="00C13395" w:rsidRDefault="00AD6A25" w:rsidP="00C13395">
      <w:pPr>
        <w:ind w:firstLine="709"/>
        <w:jc w:val="both"/>
      </w:pPr>
      <w:r w:rsidRPr="000D6CCC">
        <w:t>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C13395" w:rsidRDefault="00AD6A25" w:rsidP="00C13395">
      <w:pPr>
        <w:ind w:firstLine="709"/>
        <w:jc w:val="both"/>
      </w:pPr>
      <w:r w:rsidRPr="000D6CCC">
        <w:t xml:space="preserve">В силу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w:t>
      </w:r>
      <w:r w:rsidRPr="000D6CCC">
        <w:lastRenderedPageBreak/>
        <w:t>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Не допускается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w:t>
      </w:r>
    </w:p>
    <w:p w:rsidR="00C13395" w:rsidRDefault="00AD6A25" w:rsidP="00C13395">
      <w:pPr>
        <w:ind w:firstLine="709"/>
        <w:jc w:val="both"/>
      </w:pPr>
      <w:r w:rsidRPr="000D6CCC">
        <w:t>По мнению суда, представленные доказательства являются относимыми и допустимыми, поскольку они получены в соответствии с требованиями закона и не вызывают сомнений.</w:t>
      </w:r>
    </w:p>
    <w:p w:rsidR="00C13395" w:rsidRDefault="00AD6A25" w:rsidP="00C13395">
      <w:pPr>
        <w:ind w:firstLine="709"/>
        <w:jc w:val="both"/>
      </w:pPr>
      <w:r w:rsidRPr="000D6CCC">
        <w:t xml:space="preserve">Таким образом, суд считает, что в действиях </w:t>
      </w:r>
      <w:bookmarkStart w:id="0" w:name="_GoBack"/>
      <w:bookmarkEnd w:id="0"/>
      <w:r w:rsidRPr="000D6CCC">
        <w:t xml:space="preserve">должностного лица – </w:t>
      </w:r>
      <w:r>
        <w:t>/наименование должности/</w:t>
      </w:r>
      <w:r w:rsidRPr="000D6CCC">
        <w:t xml:space="preserve"> </w:t>
      </w:r>
      <w:r>
        <w:t>/</w:t>
      </w:r>
      <w:r w:rsidRPr="000D6CCC">
        <w:t>наименование организации</w:t>
      </w:r>
      <w:r>
        <w:t>/</w:t>
      </w:r>
      <w:r w:rsidRPr="000D6CCC">
        <w:t xml:space="preserve"> </w:t>
      </w:r>
      <w:r>
        <w:t>/</w:t>
      </w:r>
      <w:proofErr w:type="spellStart"/>
      <w:r w:rsidRPr="000D6CCC">
        <w:t>фио</w:t>
      </w:r>
      <w:proofErr w:type="spellEnd"/>
      <w:r>
        <w:t>/</w:t>
      </w:r>
      <w:r w:rsidRPr="000D6CCC">
        <w:t xml:space="preserve"> имеется состав административного правонарушения, предусмотренного ст. 19.29 КоАП РФ – привлечение работодателем к трудовой деятельности на условиях трудового договора бывшего муниципального служащего, замещавшего должность, включенную в перечень, установленный нормативными правовыми актами с нарушением требований, предусмотренных Федеральным законом от 25 декабря 2008 года N 273-ФЗ «О противодействии коррупции».</w:t>
      </w:r>
    </w:p>
    <w:p w:rsidR="00C13395" w:rsidRDefault="00AD6A25" w:rsidP="00C13395">
      <w:pPr>
        <w:ind w:firstLine="709"/>
        <w:jc w:val="both"/>
      </w:pPr>
      <w:r w:rsidRPr="000D6CCC">
        <w:t xml:space="preserve">С учетом личности виновной и тяжести содеянного, смягчающего административную ответственность обстоятельства – раскаяния лица, совершившего административное правонарушение, а также отсутствия отягчающих административную ответственность обстоятельств, суд считает целесообразным подвергнуть </w:t>
      </w:r>
      <w:proofErr w:type="spellStart"/>
      <w:r w:rsidRPr="000D6CCC">
        <w:t>фио</w:t>
      </w:r>
      <w:proofErr w:type="spellEnd"/>
      <w:r w:rsidRPr="000D6CCC">
        <w:t xml:space="preserve"> административному наказанию в виде административного штрафа в минимальном размере, предусмотренном санкцией ст.19.29 КоАП РФ.</w:t>
      </w:r>
    </w:p>
    <w:p w:rsidR="00A77B3E" w:rsidRPr="000D6CCC" w:rsidRDefault="00AD6A25" w:rsidP="00C13395">
      <w:pPr>
        <w:ind w:firstLine="709"/>
        <w:jc w:val="both"/>
      </w:pPr>
      <w:r w:rsidRPr="000D6CCC">
        <w:t>На основании изложенного и руководствуясь ст. ст. 19.29, 29.10 КоАП РФ, мировой судья,</w:t>
      </w:r>
    </w:p>
    <w:p w:rsidR="00A77B3E" w:rsidRPr="000D6CCC" w:rsidRDefault="00AD6A25" w:rsidP="00C13395">
      <w:pPr>
        <w:jc w:val="center"/>
      </w:pPr>
      <w:r w:rsidRPr="000D6CCC">
        <w:t>П О С Т А Н О В И Л:</w:t>
      </w:r>
    </w:p>
    <w:p w:rsidR="00A77B3E" w:rsidRPr="000D6CCC" w:rsidRDefault="00840CA8" w:rsidP="000D6CCC">
      <w:pPr>
        <w:jc w:val="both"/>
      </w:pPr>
    </w:p>
    <w:p w:rsidR="00C13395" w:rsidRDefault="00AD6A25" w:rsidP="00C13395">
      <w:pPr>
        <w:ind w:firstLine="709"/>
        <w:jc w:val="both"/>
      </w:pPr>
      <w:proofErr w:type="spellStart"/>
      <w:r w:rsidRPr="000D6CCC">
        <w:t>фио</w:t>
      </w:r>
      <w:proofErr w:type="spellEnd"/>
      <w:r w:rsidRPr="000D6CCC">
        <w:t xml:space="preserve"> признать виновной в совершении правонарушения, предусмотренного ст. 19.29 КоАП РФ и подвергнуть наказанию в виде административного штрафа в размере </w:t>
      </w:r>
      <w:r w:rsidR="00C13395">
        <w:t>/</w:t>
      </w:r>
      <w:r w:rsidRPr="000D6CCC">
        <w:t>сумма</w:t>
      </w:r>
      <w:r w:rsidR="00C13395">
        <w:t>/</w:t>
      </w:r>
      <w:r w:rsidRPr="000D6CCC">
        <w:t>.</w:t>
      </w:r>
    </w:p>
    <w:p w:rsidR="00C13395" w:rsidRDefault="00AD6A25" w:rsidP="00C13395">
      <w:pPr>
        <w:ind w:firstLine="709"/>
        <w:jc w:val="both"/>
      </w:pPr>
      <w:r w:rsidRPr="000D6CCC">
        <w:t>Реквизиты для оплаты штрафа: получатель штрафа: УФК по Республике Крым (Прокуратура Республики Крым л/с 04751А91300) ИНН - 7710961033 КПП- 910201001, ОКТМО -35701000, Банк получателя: в Отделении по Республике Крым Центрального банка Российской Федерации, р/счет 40101810335100010001, БИК 043510001, назначение платежа: административный штраф, КБК: 415 1 16 90010 01 6000140.</w:t>
      </w:r>
    </w:p>
    <w:p w:rsidR="00C13395" w:rsidRDefault="00AD6A25" w:rsidP="00C13395">
      <w:pPr>
        <w:ind w:firstLine="709"/>
        <w:jc w:val="both"/>
      </w:pPr>
      <w:r w:rsidRPr="000D6CCC">
        <w:t xml:space="preserve">Разъяснить </w:t>
      </w:r>
      <w:proofErr w:type="spellStart"/>
      <w:r w:rsidRPr="000D6CCC">
        <w:t>фио</w:t>
      </w:r>
      <w:proofErr w:type="spellEnd"/>
      <w:r w:rsidRPr="000D6CCC">
        <w:t>,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sidRPr="000D6CCC" w:rsidRDefault="00AD6A25" w:rsidP="00C13395">
      <w:pPr>
        <w:ind w:firstLine="709"/>
        <w:jc w:val="both"/>
      </w:pPr>
      <w:r w:rsidRPr="000D6CCC">
        <w:t>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 90 Феодосийского судебного района (городской округ Феодосия) Республики Крым.</w:t>
      </w:r>
    </w:p>
    <w:p w:rsidR="00A77B3E" w:rsidRPr="000D6CCC" w:rsidRDefault="00840CA8" w:rsidP="000D6CCC">
      <w:pPr>
        <w:jc w:val="both"/>
      </w:pPr>
    </w:p>
    <w:p w:rsidR="00A77B3E" w:rsidRPr="000D6CCC" w:rsidRDefault="00AD6A25" w:rsidP="000D6CCC">
      <w:pPr>
        <w:jc w:val="both"/>
      </w:pPr>
      <w:r w:rsidRPr="000D6CCC">
        <w:t>Мировой судья</w:t>
      </w:r>
      <w:r w:rsidRPr="000D6CCC">
        <w:tab/>
      </w:r>
      <w:r w:rsidRPr="000D6CCC">
        <w:tab/>
      </w:r>
      <w:r w:rsidR="00C13395">
        <w:t xml:space="preserve">                   </w:t>
      </w:r>
      <w:r w:rsidRPr="000D6CCC">
        <w:t xml:space="preserve">(подпись)                    </w:t>
      </w:r>
      <w:r w:rsidRPr="000D6CCC">
        <w:tab/>
      </w:r>
      <w:r w:rsidRPr="000D6CCC">
        <w:tab/>
        <w:t xml:space="preserve">    Г.А. Ярошенко</w:t>
      </w:r>
    </w:p>
    <w:p w:rsidR="00A77B3E" w:rsidRPr="000D6CCC" w:rsidRDefault="00840CA8" w:rsidP="000D6CCC">
      <w:pPr>
        <w:jc w:val="both"/>
      </w:pPr>
    </w:p>
    <w:p w:rsidR="00A77B3E" w:rsidRPr="000D6CCC" w:rsidRDefault="00840CA8" w:rsidP="000D6CCC">
      <w:pPr>
        <w:jc w:val="both"/>
      </w:pPr>
    </w:p>
    <w:sectPr w:rsidR="00A77B3E" w:rsidRPr="000D6CCC" w:rsidSect="00C13395">
      <w:pgSz w:w="12240" w:h="15840"/>
      <w:pgMar w:top="964"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D6CCC"/>
    <w:rsid w:val="00057A34"/>
    <w:rsid w:val="000D6CCC"/>
    <w:rsid w:val="00840CA8"/>
    <w:rsid w:val="00AD6A25"/>
    <w:rsid w:val="00BC79E5"/>
    <w:rsid w:val="00C13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EF90"/>
  <w15:docId w15:val="{E4E5FB72-5CB6-41DC-A773-818B7F25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13395"/>
    <w:rPr>
      <w:rFonts w:ascii="Segoe UI" w:hAnsi="Segoe UI" w:cs="Segoe UI"/>
      <w:sz w:val="18"/>
      <w:szCs w:val="18"/>
    </w:rPr>
  </w:style>
  <w:style w:type="character" w:customStyle="1" w:styleId="a4">
    <w:name w:val="Текст выноски Знак"/>
    <w:basedOn w:val="a0"/>
    <w:link w:val="a3"/>
    <w:rsid w:val="00C13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2510</Words>
  <Characters>14309</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noLabel</cp:lastModifiedBy>
  <cp:revision>6</cp:revision>
  <cp:lastPrinted>2017-05-19T14:05:00Z</cp:lastPrinted>
  <dcterms:created xsi:type="dcterms:W3CDTF">2017-05-19T13:39:00Z</dcterms:created>
  <dcterms:modified xsi:type="dcterms:W3CDTF">2017-05-19T14:28:00Z</dcterms:modified>
</cp:coreProperties>
</file>