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5-90-201/2017</w:t>
      </w:r>
    </w:p>
    <w:p w:rsidR="00A77B3E"/>
    <w:p w:rsidR="00A77B3E">
      <w:r>
        <w:t>П О С Т А Н О В Л Е Н И Е</w:t>
      </w:r>
    </w:p>
    <w:p w:rsidR="00A77B3E">
      <w:r>
        <w:t xml:space="preserve">10 мая 2017 года 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ab/>
        <w:t xml:space="preserve">ШИРИНА АЛЕКСАНДРА СЕРГЕЕВИЧА, паспортные данные, гражданина Российской Федерации, не работающего, женатого, имеющего на иждивении несовершеннолетнего ребенка, год рождения, </w:t>
      </w:r>
      <w:r>
        <w:t>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ст. 14.1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</w:r>
    </w:p>
    <w:p w:rsidR="00A77B3E">
      <w:r>
        <w:tab/>
        <w:t>Ширин А.С. совершил административное правонарушение, предусмотренное ст.14.1 ч.1 КоАП РФ - осу</w:t>
      </w:r>
      <w:r>
        <w:t>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при следующих обстоятельствах:</w:t>
      </w:r>
    </w:p>
    <w:p w:rsidR="00A77B3E">
      <w:r>
        <w:tab/>
        <w:t xml:space="preserve">Ширин А.С. дата в время по адрес возле </w:t>
      </w:r>
      <w:r>
        <w:t xml:space="preserve">дома № ..., </w:t>
      </w:r>
      <w:r>
        <w:t>г.Феодосия</w:t>
      </w:r>
      <w:r>
        <w:t xml:space="preserve"> на личном автомобиле марки марка автомобиля, регистрационный государственный знак ... осуществлял перевозку граждан за деньги по сумма за 1 километр, соответственно осуществлял предпринимательскую деятельность в течении приблизительн</w:t>
      </w:r>
      <w:r>
        <w:t xml:space="preserve">о одного месяца не будучи зарегистрированным в качестве индивидуального предпринимателя либо юридического лица, чем нарушил Федеральный закон «О государственной регистрации юридических лиц и индивидуальных предпринимателей» от дата N 129-ФЗ.  </w:t>
      </w:r>
    </w:p>
    <w:p w:rsidR="00A77B3E">
      <w:r>
        <w:tab/>
        <w:t xml:space="preserve">Ширин А.С. </w:t>
      </w:r>
      <w:r>
        <w:t>вину в совершении правонарушения признал, ходатайств суду не заявлял.</w:t>
      </w:r>
    </w:p>
    <w:p w:rsidR="00A77B3E">
      <w:r>
        <w:t xml:space="preserve">Суд, исследовав материалы дела, считает вину Ширина А.С.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>Вина Ширина А.С. в с</w:t>
      </w:r>
      <w:r>
        <w:t xml:space="preserve">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</w:t>
      </w:r>
      <w:r>
        <w:t>л.д</w:t>
      </w:r>
      <w:r>
        <w:t>. 2);</w:t>
      </w:r>
    </w:p>
    <w:p w:rsidR="00A77B3E">
      <w:r>
        <w:t xml:space="preserve">- </w:t>
      </w:r>
      <w:r>
        <w:t>фототаблицей</w:t>
      </w:r>
      <w:r>
        <w:t xml:space="preserve"> (л.д.6);</w:t>
      </w:r>
    </w:p>
    <w:p w:rsidR="00A77B3E">
      <w:r>
        <w:t xml:space="preserve">- рапортом инспектора ГИАЗ ОМВД России по г. Феодосии </w:t>
      </w:r>
      <w:r>
        <w:t>фио</w:t>
      </w:r>
      <w:r>
        <w:t xml:space="preserve"> (л.д</w:t>
      </w:r>
      <w:r>
        <w:t>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</w:t>
      </w:r>
      <w:r>
        <w:t>Закона, права привлекаемого лица при п</w:t>
      </w:r>
      <w:r>
        <w:t xml:space="preserve">ривлечении к административной ответственности соблюдены.  </w:t>
      </w:r>
    </w:p>
    <w:p w:rsidR="00A77B3E">
      <w:r>
        <w:t xml:space="preserve">Таким образом, вина Ширина А.С.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</w:t>
      </w:r>
      <w:r>
        <w:t>рассмотрении дела, так как он совершил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 xml:space="preserve">При назначении наказания в </w:t>
      </w:r>
      <w:r>
        <w:t xml:space="preserve">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смягчающим административную ответственность Ширина А.С., суд признает раскаяние в содеянн</w:t>
      </w:r>
      <w:r>
        <w:t xml:space="preserve">ом, нахождение на иждивении несовершеннолетнего ребенка, </w:t>
      </w:r>
      <w:r>
        <w:t xml:space="preserve">год рождения,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Ширину А.С. наказание в виде ад</w:t>
      </w:r>
      <w:r>
        <w:t>министративного штрафа минимального размера.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14.1 ч. 1, 29.9, 29.10 КоАП РФ судья,-</w:t>
      </w:r>
    </w:p>
    <w:p w:rsidR="00A77B3E">
      <w:r>
        <w:t>ПОСТАНОВИЛ:</w:t>
      </w:r>
    </w:p>
    <w:p w:rsidR="00A77B3E"/>
    <w:p w:rsidR="00A77B3E">
      <w:r>
        <w:t>ШИРИНА АЛЕКСАНДРА СЕРГЕЕВИЧА признать виновным в совершении правонарушения, предусмотренного ст. 14.1 ч. 1 КоАП</w:t>
      </w:r>
      <w:r>
        <w:t xml:space="preserve">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ОМВД России по г. Феодосии, получатель: Отделение РК г. Симферополь, КПП 910801001, ИНН 9108000186, код ОКТМО 35726000, на лицевой счет</w:t>
      </w:r>
      <w:r>
        <w:t xml:space="preserve"> № 04751А92680, р/с 40101810335100010001 в отделении по Республике Крым Центрального банка РФ, БИК 043510001, КБК 18811690040046000140, УИН 18880382170001223267, назначение платежа: прочие поступления от денежных взысканий (штрафов) и иных сумм в возмещени</w:t>
      </w:r>
      <w:r>
        <w:t>я ущерба, зачисляемых в бюджеты субъектов Российской Федерации.</w:t>
      </w:r>
    </w:p>
    <w:p w:rsidR="00A77B3E">
      <w:r>
        <w:t>Разъяснить Ширину А.С.,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</w:t>
      </w:r>
      <w: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</w:t>
      </w:r>
      <w:r>
        <w:t xml:space="preserve">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</w:t>
      </w:r>
      <w:r>
        <w:t>:                       (подпись)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DD"/>
    <w:rsid w:val="000E73D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6A8971-D72F-4B8B-9D68-FCDF898A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