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5-90-208/2017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«29» мая 2017 года 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ПОПОВИЧ ДМИТРИЯ ВАСИЛЬЕВИЧА,</w:t>
      </w:r>
      <w:r>
        <w:t xml:space="preserve"> паспортные данные, не работающего, проживающего по адресу: адрес,</w:t>
      </w:r>
    </w:p>
    <w:p w:rsidR="00A77B3E">
      <w:r>
        <w:t xml:space="preserve">в совершении правонарушения, предусмотренного ст. 17.3 ч. 2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Попович Д.В. совершил административное правонарушение, предусмотренное ст.17.3 ч. 2  КоАП РФ – не</w:t>
      </w:r>
      <w:r>
        <w:t xml:space="preserve">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при следующих обстоятельствах:  </w:t>
      </w:r>
    </w:p>
    <w:p w:rsidR="00A77B3E">
      <w:r>
        <w:t>Попович Д.В. в здании Феодосийского городского с</w:t>
      </w:r>
      <w:r>
        <w:t>уда по адресу: адрес, совершил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именно: дата в время выражался нецензурной бра</w:t>
      </w:r>
      <w:r>
        <w:t>нью, на замечания о прекращении действий, нарушающих общественный порядок не реагировал.</w:t>
      </w:r>
    </w:p>
    <w:p w:rsidR="00A77B3E">
      <w:r>
        <w:t>Попович Д.В. в судебное заседание не явился, о дне слушания дела был извещен надлежащим образом, причины неявки суду не сообщил. В силу ст. 25.1 КоАП РФ дело рассмотре</w:t>
      </w:r>
      <w:r>
        <w:t>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Поповича Д.В. в совершении им административного правонарушения, предусмотренного ст. 15.5 КоАП РФ полностью доказанной. </w:t>
      </w:r>
    </w:p>
    <w:p w:rsidR="00A77B3E">
      <w:r>
        <w:t>Вина Поповича Д.В.</w:t>
      </w:r>
      <w:r>
        <w:t xml:space="preserve">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от дата (л.д.1-2);</w:t>
      </w:r>
    </w:p>
    <w:p w:rsidR="00A77B3E">
      <w:r>
        <w:t>- актом обнаружения административного правонарушения от дата (л.д.3);</w:t>
      </w:r>
    </w:p>
    <w:p w:rsidR="00A77B3E">
      <w:r>
        <w:t>- справкой ФСИН №</w:t>
      </w:r>
      <w:r>
        <w:t xml:space="preserve"> ... от дата (л.д.4);</w:t>
      </w:r>
    </w:p>
    <w:p w:rsidR="00A77B3E">
      <w:r>
        <w:t>- определением о передаче материалов по подведомственности от дата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</w:t>
      </w:r>
      <w:r>
        <w:t xml:space="preserve">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Поповича Д.В. в совершении административного правонарушения, предусмотренного ст. 17</w:t>
      </w:r>
      <w:r>
        <w:t>.3 ч. 2 Кодекса РФ об административных правонарушениях, полностью нашла свое подтверждение при рассмотрении дела, так как он совершил - неисполнение законного распоряжения судебного пристава по обеспечению установленного порядка деятельности судов о прекра</w:t>
      </w:r>
      <w:r>
        <w:t>щении действий, нарушающих установленные в суде правила.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>Обстоятельств, смягчающих и отягчающих административную отве</w:t>
      </w:r>
      <w:r>
        <w:t xml:space="preserve">тственность судом не установлено. </w:t>
      </w:r>
    </w:p>
    <w:p w:rsidR="00A77B3E">
      <w:r>
        <w:t>При таких обстоятельствах суд считает необходимым назначить Поповичу Д.В. наказание в виде административного штрафа минимального размера.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17.3 ч. 2, 29.9, 29.10 КоАП РФ миро</w:t>
      </w:r>
      <w:r>
        <w:t>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ПОПОВИЧ ДМИТРИЯ ВАСИЛЬЕВИЧА признать виновным в совершении правонарушения, предусмотренного ст. 17.3 ч. 2 КоАП РФ и подвергнуть наказанию в виде административного штрафа в размере 500 (пятисот) рублей. </w:t>
      </w:r>
    </w:p>
    <w:p w:rsidR="00A77B3E">
      <w:r>
        <w:t xml:space="preserve">Реквизиты для оплаты </w:t>
      </w:r>
      <w:r>
        <w:t>штрафа: ИНН 7702835613, КПП 910845001, р/с 40302810635101000001, получатель УФК по Республике Крым (ОСП по г. Феодосии УФССП России по Республике Крым, л/с 05751А92950), ОКТМО 35726000001.</w:t>
      </w:r>
    </w:p>
    <w:p w:rsidR="00A77B3E">
      <w:r>
        <w:t>Разъяснить Поповичу Д.В., что в соответствии со ст. 20.25 ч. 1 КоАП</w:t>
      </w:r>
      <w:r>
        <w:t xml:space="preserve">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>
        <w:t>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</w:t>
      </w:r>
      <w:r>
        <w:t xml:space="preserve">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(копия)</w:t>
      </w:r>
      <w:r>
        <w:t xml:space="preserve">                             Г.А. Ярошенко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FA"/>
    <w:rsid w:val="008A62F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26C20A-78BB-4E0B-BF68-849DAD8D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