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5-90-209/2017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«29» мая 2017 года </w:t>
      </w:r>
      <w:r>
        <w:tab/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ЗАИКИНОЙ АНАСТАСИИ НИКОЛАЕВН</w:t>
      </w:r>
      <w:r>
        <w:t>Ы, паспортные данные, гражданки Российской Федерации, работающей бухгалтером наименование организации, зарегистрированной по адресу: адрес,</w:t>
      </w:r>
    </w:p>
    <w:p w:rsidR="00A77B3E">
      <w:r>
        <w:t xml:space="preserve">в совершении правонарушения, предусмотренного ст. 15.5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>Заикина А.Н. совершила админи</w:t>
      </w:r>
      <w:r>
        <w:t xml:space="preserve">стративное правонарушение, предусмотренное ст.15.5 КоАП РФ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>Заикина А.Н., работая в д</w:t>
      </w:r>
      <w:r>
        <w:t>олжности бухгалтера наименование организации, совершила нарушение законодательства о налогах и сборах в части непредставления в установленный п. 3 ст. 398 Налогового кодекса Российской Федерации срок Декларации по земельному налогу за …</w:t>
      </w:r>
      <w:r>
        <w:t xml:space="preserve"> год.</w:t>
      </w:r>
    </w:p>
    <w:p w:rsidR="00A77B3E">
      <w:r>
        <w:t xml:space="preserve">Согласно </w:t>
      </w:r>
      <w:r>
        <w:t>п.</w:t>
      </w:r>
      <w:r>
        <w:t>п</w:t>
      </w:r>
      <w:r>
        <w:t>. 1, 3 ст. 398 Налогового кодекса Российской Федерации налогоплательщики-организации по истечении налогового периода представляют в налоговый орган по месту нахождения земельного участка налоговую декларацию по налогу. Налоговые декларации по налогу предс</w:t>
      </w:r>
      <w:r>
        <w:t>тавляются налогоплательщиками не позднее дата года, следующего за истекшим налоговым периодом.</w:t>
      </w:r>
    </w:p>
    <w:p w:rsidR="00A77B3E">
      <w:r>
        <w:t>Срок представления Декларации по земельному налогу за ... год – не позднее дата. Фактически Декларация по налогу на добавленную стоимость за ... год наименование</w:t>
      </w:r>
      <w:r>
        <w:t xml:space="preserve"> организации предоставлена дата, то есть с нарушением срока предоставления.</w:t>
      </w:r>
    </w:p>
    <w:p w:rsidR="00A77B3E">
      <w:r>
        <w:t>Заикина А.Н. в судебное заседание не явилась, о дне слушания дела была извещена надлежащим образом, причины неявки суду не сообщила. В силу ст. 25.1 КоАП РФ дело рассмотрено в отсу</w:t>
      </w:r>
      <w:r>
        <w:t>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</w:t>
      </w:r>
      <w:r>
        <w:t>Заикиной</w:t>
      </w:r>
      <w:r>
        <w:t xml:space="preserve"> А.Н. в совершении ею административного правонарушения, предусмотренного ст. 15.5 КоАП РФ полностью доказанной. </w:t>
      </w:r>
    </w:p>
    <w:p w:rsidR="00A77B3E">
      <w:r>
        <w:t xml:space="preserve">Вина </w:t>
      </w:r>
      <w:r>
        <w:t>Заикиной</w:t>
      </w:r>
      <w:r>
        <w:t xml:space="preserve"> А.Н. в соверш</w:t>
      </w:r>
      <w:r>
        <w:t xml:space="preserve">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выпиской из Единого государственного реестра юридических лиц на наименование организации</w:t>
      </w:r>
      <w:r>
        <w:t xml:space="preserve">  (л.д.3-4);</w:t>
      </w:r>
    </w:p>
    <w:p w:rsidR="00A77B3E">
      <w:r>
        <w:t>- квитанцией о приеме налоговой декларации (расчета) в электронном виде (л.д.5);</w:t>
      </w:r>
    </w:p>
    <w:p w:rsidR="00A77B3E">
      <w:r>
        <w:t>- подтверждением даты отправки (л.д.6);</w:t>
      </w:r>
    </w:p>
    <w:p w:rsidR="00A77B3E">
      <w:r>
        <w:t>- извещением о получении электронного документа (л.д.7);</w:t>
      </w:r>
    </w:p>
    <w:p w:rsidR="00A77B3E">
      <w:r>
        <w:t>- выпиской из реестра (л.д.8);</w:t>
      </w:r>
    </w:p>
    <w:p w:rsidR="00A77B3E">
      <w:r>
        <w:t>- должностной инструкцией бухгалте</w:t>
      </w:r>
      <w:r>
        <w:t>ра наименование организации (л.д.9-11);</w:t>
      </w:r>
    </w:p>
    <w:p w:rsidR="00A77B3E">
      <w:r>
        <w:t>- выпиской из приказа № …</w:t>
      </w:r>
      <w:r>
        <w:t xml:space="preserve"> </w:t>
      </w:r>
      <w:r>
        <w:t>от дата</w:t>
      </w:r>
      <w:r>
        <w:t xml:space="preserve"> (л.д.12).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</w:t>
      </w:r>
      <w:r>
        <w:t xml:space="preserve">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 xml:space="preserve">Таким образом, вина </w:t>
      </w:r>
      <w:r>
        <w:t>Заикиной</w:t>
      </w:r>
      <w:r>
        <w:t xml:space="preserve"> А.Н. в совершении административного правонарушения, предусмотренного ст. 15.5 Кодекса РФ </w:t>
      </w:r>
      <w:r>
        <w:t>об административных правонарушениях, полностью нашла свое подтверждение при рассмотрении дела, так как он совершил -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 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При таких обстоятельст</w:t>
      </w:r>
      <w:r>
        <w:t xml:space="preserve">вах суд считает необходимым назначить </w:t>
      </w:r>
      <w:r>
        <w:t>Заикиной</w:t>
      </w:r>
      <w:r>
        <w:t xml:space="preserve"> А.Н. наказание в виде административного штрафа минимального размера.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15.5,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>ЗАИКИНУ АНАСТАСИЮ НИКОЛАЕВНУ признат</w:t>
      </w:r>
      <w:r>
        <w:t xml:space="preserve">ь виновной в совершении правонарушения, предусмотренного ст. 15.5 КоАП РФ и подвергнуть наказанию в виде административного штрафа в размере 300 (трехсот) рублей. </w:t>
      </w:r>
    </w:p>
    <w:p w:rsidR="00A77B3E">
      <w:r>
        <w:t>Реквизиты для оплаты штрафа: денежные взыскания (штрафы) за административные правонарушения в</w:t>
      </w:r>
      <w:r>
        <w:t xml:space="preserve"> области налогов и сборов, предусмотренные КоАП РФ, КБК 18211603030016000140, ОКТМО 35726000, получатель УФК по Республике Крым для Межрайонной ИФНС России № 4 по Республике Крым, ИНН 9108000027, КПП 910801001, р/с 40101810335100010001, наименование банка:</w:t>
      </w:r>
      <w:r>
        <w:t xml:space="preserve"> отделение по Республике Крым ЦБРФ открытый УФК по РК, БИК 043510001.</w:t>
      </w:r>
    </w:p>
    <w:p w:rsidR="00A77B3E">
      <w:r>
        <w:t xml:space="preserve">Разъяснить </w:t>
      </w:r>
      <w:r>
        <w:t>Заикиной</w:t>
      </w:r>
      <w:r>
        <w:t xml:space="preserve"> А.Н.,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</w:t>
      </w:r>
      <w:r>
        <w:t>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</w:t>
      </w:r>
      <w:r>
        <w:t xml:space="preserve">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</w:t>
      </w:r>
      <w:r>
        <w:t>овой судья:                 (подпись)                                     Г.А. Ярошенко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33D"/>
    <w:rsid w:val="0009233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C90EE91-414E-41A2-A8AD-69A994C8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