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Дело № 5-90-251/2017 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01 июня 2017 года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город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           </w:t>
      </w:r>
    </w:p>
    <w:p w:rsidR="00A77B3E">
      <w:r>
        <w:t xml:space="preserve">при </w:t>
      </w:r>
      <w:r>
        <w:t xml:space="preserve">секретаре: </w:t>
      </w:r>
      <w:r>
        <w:t>Гоцкиной</w:t>
      </w:r>
      <w:r>
        <w:t xml:space="preserve"> Е.Н.,</w:t>
      </w:r>
    </w:p>
    <w:p w:rsidR="00A77B3E">
      <w:r>
        <w:t>с участием помощника прокурора г. Феодосии: Гребенник Н.Н.,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>АСТАФЬЕВОЙ ОЛЬГИ ВАЛЕРЬЕВНЫ, паспортные</w:t>
      </w:r>
      <w:r>
        <w:t xml:space="preserve"> данные, гражданки Российской Федерации, работающей начальником наименование организации», замужем, зарегистрированной и проживающей по адресу: адрес,  </w:t>
      </w:r>
    </w:p>
    <w:p w:rsidR="00A77B3E">
      <w:r>
        <w:t>в совершении правонарушения, предусмотренного ст. 5.59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 xml:space="preserve">Астафьева О.В. совершила </w:t>
      </w:r>
      <w:r>
        <w:t>административное правонарушение, предусмотренное ст. 5.59 КоАП РФ – нарушение установленного законодательством Российской Федерации порядка рассмотрения обращений граждан должностными лицами государственных органов, органов местного самоуправления, государ</w:t>
      </w:r>
      <w:r>
        <w:t>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КоАП РФ, при следующих обстоятельствах.</w:t>
      </w:r>
    </w:p>
    <w:p w:rsidR="00A77B3E">
      <w:r>
        <w:t>дата заместителем прокурора г. Феодоси</w:t>
      </w:r>
      <w:r>
        <w:t xml:space="preserve">и </w:t>
      </w:r>
      <w:r>
        <w:t>фио</w:t>
      </w:r>
      <w:r>
        <w:t xml:space="preserve"> вынесено постановление о возбуждении дела об административном правонарушении в отношении Астафьевой Ольги Валерьевны за совершение административного правонарушения, предусмотренного ст. 5.59 КоАП РФ.</w:t>
      </w:r>
    </w:p>
    <w:p w:rsidR="00A77B3E">
      <w:r>
        <w:t>Прокуратурой г. Феодосии в связи с поступившими об</w:t>
      </w:r>
      <w:r>
        <w:t xml:space="preserve">ращениями граждан </w:t>
      </w:r>
      <w:r>
        <w:t>фио</w:t>
      </w:r>
      <w:r>
        <w:t xml:space="preserve"> и </w:t>
      </w:r>
      <w:r>
        <w:t>фио</w:t>
      </w:r>
      <w:r>
        <w:t xml:space="preserve"> по вопросу несвоевременного направления ответов на обращения, поступившие в наименование организации соответственно дата, дата, проведена проверка исполнения требований Федерального закона от дата № 59-ФЗ «О порядке рассмотрения</w:t>
      </w:r>
      <w:r>
        <w:t xml:space="preserve"> обращений граждан Российской Федерации» в деятельности Администрации г. Феодосии Республики Крым.</w:t>
      </w:r>
    </w:p>
    <w:p w:rsidR="00A77B3E">
      <w:r>
        <w:t>Частью 1 статьи 1 Федерального закона от дата № 59-ФЗ «О порядке рассмотрения обращений граждан Российской Федерации» (далее - Федерального закона № 59-ФЗ) п</w:t>
      </w:r>
      <w:r>
        <w:t>редусмотрено, что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</w:t>
      </w:r>
      <w:r>
        <w:t xml:space="preserve">ны и органы местного самоуправления, а также устанавливается порядок рассмотрения обращений </w:t>
      </w:r>
      <w:r>
        <w:t xml:space="preserve">граждан государственными органами, органами местного самоуправления и должностными лицами. </w:t>
      </w:r>
    </w:p>
    <w:p w:rsidR="00A77B3E">
      <w:r>
        <w:t>Согласно ч. 1 ст. 9 Федерального закона № 59-ФЗ обращение, поступившее в</w:t>
      </w:r>
      <w:r>
        <w:t xml:space="preserve">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77B3E">
      <w:r>
        <w:t>В силу ч. 1 ст. 10 Федерального закона № 59-ФЗ государственный орган, орган местного самоуправления или должн</w:t>
      </w:r>
      <w:r>
        <w:t>остное лицо:</w:t>
      </w:r>
    </w:p>
    <w:p w:rsidR="00A77B3E"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A77B3E">
      <w:r>
        <w:t>2) запрашивает, в том числе в электронной форме, необходимые для рассмотрения обращения д</w:t>
      </w:r>
      <w:r>
        <w:t>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A77B3E">
      <w:r>
        <w:t>3) принимает меры, направленные на восстановление или защиту наруш</w:t>
      </w:r>
      <w:r>
        <w:t>енных прав, свобод и законных интересов гражданина;</w:t>
      </w:r>
    </w:p>
    <w:p w:rsidR="00A77B3E">
      <w:r>
        <w:t>4) дает письменный ответ по существу поставленных в обращении вопросов;</w:t>
      </w:r>
    </w:p>
    <w:p w:rsidR="00A77B3E">
      <w:r>
        <w:t>5) уведомляет гражданина о направлении его обращения на рассмотрение в другой государственный орган, орган местного самоуправления и</w:t>
      </w:r>
      <w:r>
        <w:t>ли иному должностному лицу в соответствии с их компетенцией.</w:t>
      </w:r>
    </w:p>
    <w:p w:rsidR="00A77B3E">
      <w:r>
        <w:t>В соответствии с ч. 1 ст. 12 Федерального закона № 59-ФЗ письменное обращение, поступившее в государственный орган, орган местного самоуправления или должностному лицу в соответствии с их компете</w:t>
      </w:r>
      <w:r>
        <w:t>нцией, рассматривается в течение 30 дней со дня регистрации письменного обращения.</w:t>
      </w:r>
    </w:p>
    <w:p w:rsidR="00A77B3E">
      <w:r>
        <w:t xml:space="preserve">Установлено, что дата в наименование организации поступило обращение </w:t>
      </w:r>
      <w:r>
        <w:t>фио</w:t>
      </w:r>
      <w:r>
        <w:t xml:space="preserve"> по вопросу взыскания с директора наименование организации </w:t>
      </w:r>
      <w:r>
        <w:t>фио</w:t>
      </w:r>
      <w:r>
        <w:t xml:space="preserve"> суммы причиненного ущерба муниципально</w:t>
      </w:r>
      <w:r>
        <w:t xml:space="preserve">му предприятию, которое было зарегистрировано под </w:t>
      </w:r>
      <w:r>
        <w:t>вх</w:t>
      </w:r>
      <w:r>
        <w:t>. ..., о чем свидетельствует регистрационная карточка входящей документации.</w:t>
      </w:r>
    </w:p>
    <w:p w:rsidR="00A77B3E">
      <w:r>
        <w:t xml:space="preserve">В соответствии с законодательством о порядке рассмотрения обращений граждан письменный ответ заявителю на вышеуказанное </w:t>
      </w:r>
      <w:r>
        <w:t>обращение должен был быть дан дата, однако в нарушение 30-дневного срока ответ не был дан заявителю в установленный срок, что подтверждается отсутствием сведением в реестре отправленной корреспонденции.</w:t>
      </w:r>
    </w:p>
    <w:p w:rsidR="00A77B3E">
      <w:r>
        <w:t xml:space="preserve">дата в наименование организации поступило обращение </w:t>
      </w:r>
      <w:r>
        <w:t>ф</w:t>
      </w:r>
      <w:r>
        <w:t>ио</w:t>
      </w:r>
      <w:r>
        <w:t xml:space="preserve"> по вопросу не предоставления муниципальной услуги (документы были поданы более 8 месяцев назад), которое было зарегистрировано под </w:t>
      </w:r>
      <w:r>
        <w:t>вх</w:t>
      </w:r>
      <w:r>
        <w:t>. № ..., что подтверждается отметкой на обращении.</w:t>
      </w:r>
    </w:p>
    <w:p w:rsidR="00A77B3E">
      <w:r>
        <w:t>В нарушение требований Федерального закона № 59-ФЗ ответ на вышеуказа</w:t>
      </w:r>
      <w:r>
        <w:t>нное обращение был подготовлен дата и направлен по месту проживания заявителя дата, что подтверждается реестром на отправленную корреспонденцию наименование организации, в соответствии с законодательством о порядке рассмотрения обращений граждан письменный</w:t>
      </w:r>
      <w:r>
        <w:t xml:space="preserve"> ответ заявителю на вышеуказанное обращение должен был быть дан дата.</w:t>
      </w:r>
    </w:p>
    <w:p w:rsidR="00A77B3E">
      <w:r>
        <w:t>Проверкой установлено, что согласно регистрационным карточкам обращений №№ ..., ..., ответственным исполнителем по указанным обращениям назначена Астафьева О.В.</w:t>
      </w:r>
    </w:p>
    <w:p w:rsidR="00A77B3E">
      <w:r>
        <w:t>Таким образом, при рассмо</w:t>
      </w:r>
      <w:r>
        <w:t xml:space="preserve">трении обращений </w:t>
      </w:r>
      <w:r>
        <w:t>фио</w:t>
      </w:r>
      <w:r>
        <w:t xml:space="preserve">, </w:t>
      </w:r>
      <w:r>
        <w:t>фио</w:t>
      </w:r>
      <w:r>
        <w:t xml:space="preserve"> были нарушены требования ч. 1 ст. 9, ч. 1 ст. 10, ч. 1 ст. 12 Федерального закона от дата № 59-ФЗ «О порядке рассмотрения обращений граждан Российской Федерации».</w:t>
      </w:r>
    </w:p>
    <w:p w:rsidR="00A77B3E">
      <w:r>
        <w:t>Причиной ненадлежащего рассмотрения указанных обращений явилось без</w:t>
      </w:r>
      <w:r>
        <w:t xml:space="preserve">действие начальника наименование организации» Астафьевой Ольги Валерьевны при выполнении своих обязанностей по организации и руководству, что привело к ненадлежащему рассмотрению обращений </w:t>
      </w:r>
      <w:r>
        <w:t>фио</w:t>
      </w:r>
      <w:r>
        <w:t xml:space="preserve">, </w:t>
      </w:r>
      <w:r>
        <w:t>фио</w:t>
      </w:r>
      <w:r>
        <w:t xml:space="preserve">, выразившемуся в несвоевременной подготовке и направления </w:t>
      </w:r>
      <w:r>
        <w:t>ответов заявителям.</w:t>
      </w:r>
    </w:p>
    <w:p w:rsidR="00A77B3E">
      <w:r>
        <w:t>Распоряжением главы наименование организации № ... от дата Астафьева О.В. с дата назначена на должность начальника наименование организации».</w:t>
      </w:r>
    </w:p>
    <w:p w:rsidR="00A77B3E">
      <w:r>
        <w:t>Согласно должностной инструкции начальник наименование организации: осуществляет руководство д</w:t>
      </w:r>
      <w:r>
        <w:t>еятельностью наименование организации; совершает все юридические действия от имени наименование организации без доверенности; осуществляет контроль за исполнением работниками наименование организации их должностных обязанностей, правил внутреннего трудовог</w:t>
      </w:r>
      <w:r>
        <w:t xml:space="preserve">о распорядка Администрации, ведет </w:t>
      </w:r>
      <w:r>
        <w:t>оичный</w:t>
      </w:r>
      <w:r>
        <w:t xml:space="preserve"> прием граждан, обеспечивает рассмотрение их обращений; проводит совещание с работниками наименование организации, отвечает за подготовку отчетов о работе наименование организации, информации по вопросам деятельности</w:t>
      </w:r>
      <w:r>
        <w:t xml:space="preserve"> наименование организации, осуществляет иные функции, предусмотренные муниципальными правовыми актами.</w:t>
      </w:r>
    </w:p>
    <w:p w:rsidR="00A77B3E">
      <w:r>
        <w:t xml:space="preserve">Таким образом, административное правонарушение совершено должностным лицом – начальником наименование организации Астафьевой Ольгой Валерьевной, которой </w:t>
      </w:r>
      <w:r>
        <w:t xml:space="preserve">в силу должностных обязанностей ненадлежащим образом организовано рассмотрение граждан, не обеспечен надлежащий контроль за их рассмотрением. </w:t>
      </w:r>
    </w:p>
    <w:p w:rsidR="00A77B3E">
      <w:r>
        <w:t xml:space="preserve">В судебное заседание Астафьева О.В. не явилась, извещена о времени и месте рассмотрения дела надлежащим образом, </w:t>
      </w:r>
      <w:r>
        <w:t xml:space="preserve">предоставила суду телефонограмму о рассмотрении дела об административном правонарушении в ее отсутствие. </w:t>
      </w:r>
    </w:p>
    <w:p w:rsidR="00A77B3E">
      <w:r>
        <w:t>Вина Астафьевой О.В. в совершении инкриминируемого правонарушения подтверждается следующими доказательствами:</w:t>
      </w:r>
    </w:p>
    <w:p w:rsidR="00A77B3E">
      <w:r>
        <w:t>- постановлением о возбуждении дела об а</w:t>
      </w:r>
      <w:r>
        <w:t>дминистративном правонарушении от дата (</w:t>
      </w:r>
      <w:r>
        <w:t>л.д</w:t>
      </w:r>
      <w:r>
        <w:t>. 1-6);</w:t>
      </w:r>
    </w:p>
    <w:p w:rsidR="00A77B3E">
      <w:r>
        <w:t>- решением о проведении проверки от дата (л.д.8-9);</w:t>
      </w:r>
    </w:p>
    <w:p w:rsidR="00A77B3E">
      <w:r>
        <w:t>- актом проверки исполнения требований законодательства о порядке рассмотрения обращений граждан от дата (л.д.10-11);</w:t>
      </w:r>
    </w:p>
    <w:p w:rsidR="00A77B3E">
      <w:r>
        <w:t>- регистрационной карточкой обращен</w:t>
      </w:r>
      <w:r>
        <w:t xml:space="preserve">ия </w:t>
      </w:r>
      <w:r>
        <w:t>фио</w:t>
      </w:r>
      <w:r>
        <w:t xml:space="preserve"> (л.д.12);</w:t>
      </w:r>
    </w:p>
    <w:p w:rsidR="00A77B3E">
      <w:r>
        <w:t xml:space="preserve">- регистрационной карточкой обращения </w:t>
      </w:r>
      <w:r>
        <w:t>фио</w:t>
      </w:r>
      <w:r>
        <w:t xml:space="preserve"> (л.д.13);</w:t>
      </w:r>
    </w:p>
    <w:p w:rsidR="00A77B3E">
      <w:r>
        <w:t>- выпиской их журнала (л.д.14);</w:t>
      </w:r>
    </w:p>
    <w:p w:rsidR="00A77B3E">
      <w:r>
        <w:t xml:space="preserve">- письмом в адрес </w:t>
      </w:r>
      <w:r>
        <w:t>фио</w:t>
      </w:r>
      <w:r>
        <w:t xml:space="preserve"> от дата № ... (л.д.15);</w:t>
      </w:r>
    </w:p>
    <w:p w:rsidR="00A77B3E">
      <w:r>
        <w:t>- объяснением Астафьевой О.В. от дата (л.д.16);</w:t>
      </w:r>
    </w:p>
    <w:p w:rsidR="00A77B3E">
      <w:r>
        <w:t xml:space="preserve">- распоряжением главы наименование организации № ... от дата </w:t>
      </w:r>
      <w:r>
        <w:t>(</w:t>
      </w:r>
      <w:r>
        <w:t>л.д</w:t>
      </w:r>
      <w:r>
        <w:t>. 19);</w:t>
      </w:r>
    </w:p>
    <w:p w:rsidR="00A77B3E">
      <w:r>
        <w:t>- должностной инструкцией начальника наименование организации (л.д.20-22).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</w:t>
      </w:r>
      <w:r>
        <w:t>административном правонарушен</w:t>
      </w:r>
      <w:r>
        <w:t xml:space="preserve">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</w:t>
      </w:r>
      <w:r>
        <w:t>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</w:t>
      </w:r>
      <w:r>
        <w:t>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</w:t>
      </w:r>
      <w:r>
        <w:t>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</w:t>
      </w:r>
      <w:r>
        <w:t>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суда, представленные доказате</w:t>
      </w:r>
      <w:r>
        <w:t>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 xml:space="preserve">Таким образом, суд считает, что в действиях должностного лица – начальник наименование организации Астафьевой О.В. имеется состав </w:t>
      </w:r>
      <w:r>
        <w:t>административного правонарушения, предусмотренного ст. 5.59 КоАП РФ – нарушение установленного законодательством Российской Федерации порядка рассмотрения обращений граждан должностными лицами государственных органов, органов местного самоуправления, госуд</w:t>
      </w:r>
      <w:r>
        <w:t>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КоАП РФ.</w:t>
      </w:r>
    </w:p>
    <w:p w:rsidR="00A77B3E">
      <w:r>
        <w:t>При назначении наказания в соответствии со ст. 4.1-4.3 КоАП РФ, суд</w:t>
      </w:r>
      <w:r>
        <w:t xml:space="preserve">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 xml:space="preserve">При таких обстоятельствах суд считает целесообразным подвергнуть Астафьеву О.В. административному наказанию в виде административного штрафа в минимальном размере, предусмотренном санкцией ст. 5.59 КоАП РФ. </w:t>
      </w:r>
    </w:p>
    <w:p w:rsidR="00A77B3E">
      <w:r>
        <w:t xml:space="preserve">На основании изложенного и руководствуясь </w:t>
      </w:r>
      <w:r>
        <w:t>ст.ст</w:t>
      </w:r>
      <w:r>
        <w:t xml:space="preserve">. </w:t>
      </w:r>
      <w:r>
        <w:t>5.59, 29.10 КоАП РФ, мировой судья,</w:t>
      </w:r>
    </w:p>
    <w:p w:rsidR="00A77B3E">
      <w:r>
        <w:t>П О С Т А Н О В И Л:</w:t>
      </w:r>
    </w:p>
    <w:p w:rsidR="00A77B3E"/>
    <w:p w:rsidR="00A77B3E">
      <w:r>
        <w:t xml:space="preserve">АСТАФЬЕВУ ОЛЬГУ ВАЛЕРЬЕВНУ признать виновной в совершении правонарушения, предусмотренного ст. 5.59 КоАП РФ и подвергнуть наказанию в виде административного штрафа в размере 5000 (пяти тысяч) рублей. </w:t>
      </w:r>
    </w:p>
    <w:p w:rsidR="00A77B3E">
      <w:r>
        <w:t xml:space="preserve">Реквизиты для оплаты штрафа: получатель штрафа: УФК по </w:t>
      </w:r>
      <w:r>
        <w:t xml:space="preserve">Республике Крым (Прокуратура Республики Крым л/с 04751А91300) ИНН – 7710961033, КПП- </w:t>
      </w:r>
      <w:r>
        <w:t>910201001, ОКТМО -35701000, Банк получателя: в Отделении по Республике Крым Центрального банка Российской Федерации, р/счет 40101810335100010001, БИК 043510001, назначение</w:t>
      </w:r>
      <w:r>
        <w:t xml:space="preserve"> платежа: административный штраф, КБК: 415 1 16 90010 01 6000140 «Прочие поступления от денежных взысканий (штрафы) и иных сумм в возмещение ущерба, зачисляемые в федеральный бюджет».  </w:t>
      </w:r>
    </w:p>
    <w:p w:rsidR="00A77B3E">
      <w:r>
        <w:t xml:space="preserve">Разъяснить Астафьевой О.В., что в соответствии со ст. 20.25 ч. 1 КоАП </w:t>
      </w:r>
      <w:r>
        <w:t>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>
        <w:t>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</w:t>
      </w:r>
      <w:r>
        <w:t xml:space="preserve">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(копия)</w:t>
      </w:r>
      <w:r>
        <w:t xml:space="preserve">                                    Г.А. Ярошенко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1A"/>
    <w:rsid w:val="000F4F1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0F54AAA-A389-4E34-B5E8-2BDD8286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