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                                 Дело № 5-90-266/2017</w:t>
      </w:r>
    </w:p>
    <w:p w:rsidR="00A77B3E">
      <w:r>
        <w:t>П О С Т А Н О В Л Е Н И Е</w:t>
      </w:r>
    </w:p>
    <w:p w:rsidR="00A77B3E"/>
    <w:p w:rsidR="00A77B3E">
      <w:r>
        <w:t>город Феодосия Республики Крым</w:t>
        <w:tab/>
        <w:tab/>
        <w:tab/>
        <w:t xml:space="preserve">      </w:t>
        <w:tab/>
        <w:t xml:space="preserve">                    05 июня 2017 года</w:t>
      </w:r>
    </w:p>
    <w:p w:rsidR="00A77B3E"/>
    <w:p w:rsidR="00A77B3E">
      <w:r>
        <w:t>Мировой судья судебного участка № 91 Феодосийского судебного района (городской округ Феодосия) Республики Крым Воробьёва Н.В., и.о. мирового судьи судебного участка № 90 Феодосийского судебного района (городской округ Феодосия) Республики Крым, рассмотрев в открытом судебном заседании протокол об административном правонарушении РК-телефон  от 05 июня 2017 года, составленный полицейским ОВ ППСП  ОМВД России по г. Феодосии сержантом  полиции фио в отношении Мурыгина Сергея Владимировича по ч.1 ст. 20.25 КоАП РФ,</w:t>
      </w:r>
    </w:p>
    <w:p w:rsidR="00A77B3E"/>
    <w:p w:rsidR="00A77B3E">
      <w:r>
        <w:t>УСТАНОВИЛ:</w:t>
      </w:r>
    </w:p>
    <w:p w:rsidR="00A77B3E"/>
    <w:p w:rsidR="00A77B3E">
      <w:r>
        <w:t>Мурыгин Сергей Владимирович, паспортные данные, зарегистрированный и фактически проживающий по адресу: адрес, А, кв. 2; гражданин РФ, не имеющий постоянных места работы и дохода, согласно представленных сведений  является подвергнутым административному наказанию за совершение однородного административного правонарушения (гл. 20 КоАП РФ), не является инвалидом 1 или 2 группы:</w:t>
      </w:r>
    </w:p>
    <w:p w:rsidR="00A77B3E">
      <w:r>
        <w:t>в период с дата до дата, т.е. 60-дневный срок с момента вступления в законную силу постановления начальника ОМВД России по г. Феодосии № 658 от дата (РК № ..., УИН ...) о наложении административного штрафа в размере 500,00 рублей за совершение административного правонарушения, предусмотренного ч. 1 ст. 20.20 КоАП РФ, находясь по месту своего жительства: РК, гор. Феодосия, Советская, 23, А, кв. 2,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Мурыгин С.В. разъяснены права, вину он признал и показал, что действительно дата в отношении него было вынесено постановление ОМВД России по г. Феодосии и наложен штраф 500 рублей, копия постановления ему была вручена в тот же день, он с ней ознакомился, но штраф не уплатил, так как не было денег на оплату и к тому же он потерял реквизиты для оплаты штрафа. Штраф по настоящее время не оплачен. </w:t>
      </w:r>
    </w:p>
    <w:p w:rsidR="00A77B3E">
      <w:r>
        <w:tab/>
        <w:t>Событие административного правонарушения и вина Мурыгина С.В. в его совершении подтверждается: вступившим в законную силу дата постановлением начальника ОМВД России по г. Феодосии № ... от дата  о наложении административного штрафа в размере 500,00 рублей за совершение административного правонарушения, предусмотренного ч. 1 ст. 20.20 КоАП РФ с росписью Мурыгина С.В. за вручение ему копии постановления; протоколом № РК – телефон от дата об административном правонарушении Мурыгина С.В. предусмотренном ч.1 ст. 20.25 КоАП РФ, с объяснением Мурыгина С.В.; выпиской из базы СООП в отношении Мурыгина С.В. об отсутствии оплаты штрафа по постановлению от дата в размере 500,00 руб.</w:t>
      </w:r>
    </w:p>
    <w:p w:rsidR="00A77B3E">
      <w:r>
        <w:tab/>
        <w:t>Давая юридическую оценку действий Мурыгина С.В. судья считает, что им совершено административное правонарушение, предусмотренное ч.1 ст.20.25.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>При назначении наказания суд учитывает характер совершённого правонарушения, отсутствие   смягчающих административную ответственность   обстоятельств, отягчающее обстоятельство – совершение однородного правонарушения.  В связи с неуплатой ранее наложенного штрафа, отсутствием у Мурыгина С.В. постоянной работы и дохода суд полагает применить к нему наказание в виде обязательных работ в пределах санкции ч.1 ст. 20.25 КоАП РФ.</w:t>
      </w:r>
    </w:p>
    <w:p w:rsidR="00A77B3E">
      <w:r>
        <w:t>На основании изложенного и руководствуясь ст. ст. 3.13., 4.1, 20.25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  :</w:t>
      </w:r>
    </w:p>
    <w:p w:rsidR="00A77B3E"/>
    <w:p w:rsidR="00A77B3E">
      <w:r>
        <w:tab/>
        <w:t>Гражданина Мурыгина Сергея Владимировича 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A77B3E">
      <w:r>
        <w:tab/>
        <w:t>Постановление может быть обжаловано и опротестовано в течение 10 суток в Феодосийский городской суд Республики Крым через мирового судью.</w:t>
      </w:r>
    </w:p>
    <w:p w:rsidR="00A77B3E"/>
    <w:p w:rsidR="00A77B3E">
      <w:r>
        <w:t>Мировой судья</w:t>
        <w:tab/>
        <w:tab/>
        <w:tab/>
        <w:tab/>
        <w:tab/>
        <w:tab/>
        <w:t>подпись</w:t>
      </w:r>
    </w:p>
    <w:p w:rsidR="00A77B3E">
      <w:r>
        <w:tab/>
      </w:r>
    </w:p>
    <w:p w:rsidR="00A77B3E">
      <w:r>
        <w:t>Копия верна</w:t>
      </w:r>
    </w:p>
    <w:p w:rsidR="00A77B3E">
      <w:r>
        <w:t>Мировой судья</w:t>
        <w:tab/>
        <w:tab/>
        <w:tab/>
        <w:tab/>
        <w:tab/>
        <w:tab/>
        <w:tab/>
        <w:t>Н.В. Воробьёва</w:t>
      </w:r>
    </w:p>
    <w:p w:rsidR="00A77B3E">
      <w:r>
        <w:tab/>
      </w:r>
    </w:p>
    <w:p w:rsidR="00A77B3E"/>
    <w:p w:rsidR="00A77B3E">
      <w:r>
        <w:t>Разъяснить Мурыгину С.В.,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Обязательные работы назначаются судьей.</w:t>
      </w:r>
    </w:p>
    <w:p w:rsidR="00A77B3E"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>
      <w: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A77B3E">
      <w: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Кодекса, что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