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Дело № 5-90-268/2017 </w:t>
      </w:r>
    </w:p>
    <w:p w:rsidR="00A77B3E">
      <w:r>
        <w:t>П О С Т А Н О В Л Е Н И Е</w:t>
      </w:r>
    </w:p>
    <w:p w:rsidR="00A77B3E">
      <w:r>
        <w:t xml:space="preserve">13 июля 2017 года </w:t>
        <w:tab/>
        <w:tab/>
        <w:tab/>
        <w:tab/>
        <w:tab/>
        <w:tab/>
        <w:tab/>
        <w:t xml:space="preserve">           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МХИТАРЯН АРТЕМА СЕРОЖОВИЧА, паспортные данные, гражданина Российской Федерации, зарегистрированного и проживающего по адресу: адрес,  </w:t>
      </w:r>
    </w:p>
    <w:p w:rsidR="00A77B3E">
      <w:r>
        <w:t>в совершении правонарушения, предусмотренного ст. 12.2 ч. 2 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Мхитарян А.С. совершил управление транспортным средством без установленных на предусмотренных для этого местах государственных регистрационных знаков, при следующих обстоятельствах.</w:t>
      </w:r>
    </w:p>
    <w:p w:rsidR="00A77B3E">
      <w:r>
        <w:t xml:space="preserve">Мхитарян А.С. дата в время на адрес – .... адрес, в нарушение п.2, п.11 абз. 5 Основных положений управлял транспортным средством ..., государственный регистрационный знак ..., без установленных на предусмотренных для этого местах государственных регистрационных знаков. </w:t>
      </w:r>
    </w:p>
    <w:p w:rsidR="00A77B3E">
      <w:r>
        <w:t>Мхитарян А.С.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>Суд, исследовав материалы дела, считает вину Мхитарян А.С. в совершении им административного правонарушения, предусмотренного ст. 12.2 ч. 2 КоАП РФ полностью доказанной.</w:t>
      </w:r>
    </w:p>
    <w:p w:rsidR="00A77B3E">
      <w:r>
        <w:t xml:space="preserve">Вина Мхитарян А.С.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фототаблицей (л.д.2).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п.п. 2,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РФ от дата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Запрещается эксплуатация транспортных средств без укрепленных на установленных местах регистрационных знаков.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Таким образом, суд считает, что в действиях Мхитарян А.С. имеется состав инкриминируемого административного правонарушения, и его действия следует квалифицировать по ст. 12.2 ч. 2 КоАП РФ –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Мхитарян А.С. наказание в виде административного штрафа минимального размера, предусмотренного санкцией ст. 12.2 ч.2 КоАП РФ.</w:t>
      </w:r>
    </w:p>
    <w:p w:rsidR="00A77B3E">
      <w:r>
        <w:t>На основании изложенного, руководствуясь ст.ст. 12.2 ч.2,  29.9, 29.10 КоАП РФ судья,-</w:t>
      </w:r>
    </w:p>
    <w:p w:rsidR="00A77B3E">
      <w:r>
        <w:t>ПОСТАНОВИЛ:</w:t>
      </w:r>
    </w:p>
    <w:p w:rsidR="00A77B3E"/>
    <w:p w:rsidR="00A77B3E">
      <w:r>
        <w:t xml:space="preserve">МХИТАРЯН АРТЕМА СЕРОЖОВИЧА признать виновным в совершении правонарушения, предусмотренного ст. 12.2 ч. 2 КоАП РФ и подвергнуть наказанию в виде административного штрафа в размере 5000 (пяти тысяч) рублей.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40101810335100010001 в отделении по Республике Крым Центрального наименование организации, БИК телефон, КБК 18811630020016000140, УИН 18810491171400002280.</w:t>
      </w:r>
    </w:p>
    <w:p w:rsidR="00A77B3E">
      <w:r>
        <w:t>Разъяснить Мхитарян А.С.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ст. 20.25. ч. 1 КоАП РФ.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№90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