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5-90-307/2017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ЗОЛОТАРЕВОЙ ИРИНЫ ВЯЧЕСЛАВОВНЫ, паспортные данные, гражданки Российской Федерации, работающей директором наименование организации, имеющей на иждивении несовершеннолетнего ребенка, паспортные данные, зарегистрированной и проживающей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Золотарева И.В.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Золотарева И.В., работая в должности директора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Золотарева И.В.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Золотаревой И.В.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Золотаревой И.В.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Золотаревой И.В.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Золотаревой И.В., суд признает признание вины, раскаяние в содеянном, нахождение на иждивении несовершеннолетнего ребенка, паспортные данные,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Золотаревой И.В.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ЗОЛОТАРЕВУ ИРИНУ ВЯЧЕСЛАВОВНУ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Золотаревой И.В.,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