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5-90-320/2017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«21» июня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ШЕЛИХОВОЙ НАТАЛЬИ НИКОЛАЕВНЫ, паспортные данные г/адрес, гражданки Российской Федерации, работающей заместителем начальника ..., имеющей на иждивении двоих несовершеннолетних детей, датар., датар., зарегистрированной и проживающей по адресу: адрес, ул.адрес,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Шелихова Н.Н. совершила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Шелихова Н.Н., являясь ликвидатором ..., совершила нарушение законодательства о налогах и сборах в части непредставления в установленный п. 5 ст. 174 Налогового кодекса Российской Федерации срок Декларации по налогу на добавленную стоимость за адрес дата.</w:t>
      </w:r>
    </w:p>
    <w:p w:rsidR="00A77B3E">
      <w:r>
        <w:t>Согласно п. 5 ст.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Срок представления Декларации по налогу на добавленную стоимость за адрес дата – не позднее дата. Фактически Декларация по налогу на добавленную стоимость за адрес дата ... не предоставлена.</w:t>
      </w:r>
    </w:p>
    <w:p w:rsidR="00A77B3E">
      <w:r>
        <w:t>Шелихова Н.Н. в судебном заседании вину в инкриминируемом правонарушении признала, ходатайства суду не заявляла.</w:t>
      </w:r>
    </w:p>
    <w:p w:rsidR="00A77B3E">
      <w:r>
        <w:t xml:space="preserve">Суд, исследовав материалы дела, считает вину Шелиховой Н.Н. в совершении ею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Шелихова Н.Н.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Единого государственного реестра юридических лиц (л.д.3-5).;</w:t>
      </w:r>
    </w:p>
    <w:p w:rsidR="00A77B3E">
      <w:r>
        <w:t>- выпиской из реестра ЮР «Списки лиц, не представивших налоговую и бухгалтерскую отчетность (л.д.6).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Шелиховой Н.Н.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она совершила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Шелиховой Н.Н., суд признает признание вины, нахождение на иждивении двоих несовершеннолетних детей, датар., датар., обстоятельств, отягчающих административную ответственность, судом не установлено.      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ШЕЛИХОВУ НАТАЛЬЮ НИКОЛАЕВНУ признать виновной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(подпись)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