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5-90-331/2017</w:t>
      </w:r>
    </w:p>
    <w:p w:rsidR="00A77B3E"/>
    <w:p w:rsidR="00A77B3E">
      <w:r>
        <w:t>П О С Т А Н О В Л Е Н И Е</w:t>
      </w:r>
    </w:p>
    <w:p w:rsidR="00A77B3E">
      <w:r>
        <w:t>31 августа 2017 года</w:t>
        <w:tab/>
        <w:tab/>
        <w:tab/>
        <w:tab/>
        <w:tab/>
        <w:tab/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          </w:t>
      </w:r>
    </w:p>
    <w:p w:rsidR="00A77B3E">
      <w:r>
        <w:t>при секретаре: Пшеничной М.П.,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Дорохова А.Ф., </w:t>
      </w:r>
    </w:p>
    <w:p w:rsidR="00A77B3E">
      <w:r>
        <w:t>потерпевшего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ДороховА АлександрА ФедоровичА, паспортные данные города Феодосии Республики Крым, официально не трудоустроенного, холостого, зарегистрированного и проживающего по адресу: адрес,</w:t>
      </w:r>
    </w:p>
    <w:p w:rsidR="00A77B3E">
      <w:r>
        <w:tab/>
        <w:t>в совершении правонарушения, предусмотренного ст. 6.1.1 КоАП РФ,</w:t>
      </w:r>
    </w:p>
    <w:p w:rsidR="00A77B3E"/>
    <w:p w:rsidR="00A77B3E">
      <w:r>
        <w:t>У С Т А Н О В И Л:</w:t>
      </w:r>
    </w:p>
    <w:p w:rsidR="00A77B3E"/>
    <w:p w:rsidR="00A77B3E">
      <w:r>
        <w:t>Дорохов А.Ф. совершил административное правонарушение, предусмотренное ст.6.1.1 КоАП РФ – нанесение побоев, причинивших физическую боль, но не повлекших последствий, указанных в статье ...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>
      <w:r>
        <w:t xml:space="preserve">дата в время по адрес, г. Феодосии напротив стены сарая и забора, относящегося к общему двору по адрес, Дорохов Александр Федорович в ходе конфликта нанес фио черенком лопаты удар в область правой ноги, причинив ему физическую боль. Согласно акта заключения эксперта № ... от дата ГБУЗ РК КРБ СМЭ Феодосийского горрайотеделения СМЭ, причинив фио телесные повреждения, не повлекшие кратковременное расстройство здоровья и не вызвавшие незначительную утрату общей трудоспособности. </w:t>
      </w:r>
    </w:p>
    <w:p w:rsidR="00A77B3E">
      <w:r>
        <w:t xml:space="preserve"> Дорохов А.Ф. в судебном заседании вину в совершении правонарушения признал полностью, раскаялся в содеянном.</w:t>
      </w:r>
    </w:p>
    <w:p w:rsidR="00A77B3E">
      <w:r>
        <w:t xml:space="preserve">Потерпевший фио в судебном заседании пояснил, что не согласен с постановлением от дата об отказе в возбуждении уголовного дела в отношении Дорохова А.Ф. по п. 2 ч. 1 ст. 24 УПК РФ в связи с отсутствием состава преступлений, предусмотренных ч. 2 ст...., ст. 116 УК РФ. Считает, что в действиях Дорохова А.Ф. усматриваются признаки уголовно наказуемого деяния, а не административного правонарушения по ст. 6.1.1 КоАП РФ. </w:t>
      </w:r>
    </w:p>
    <w:p w:rsidR="00A77B3E">
      <w:r>
        <w:t xml:space="preserve">Суд, исследовав материалы дела, считает вину Дорохова А.Ф. в совершении им административного правонарушения, предусмотренного ст. 6.1.1 КоАП РФ полностью доказанной. </w:t>
      </w:r>
    </w:p>
    <w:p w:rsidR="00A77B3E">
      <w:r>
        <w:t xml:space="preserve">Вина Дорохова А.Ф.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 правонарушении № РК телефон от дата (л.д.1);</w:t>
      </w:r>
    </w:p>
    <w:p w:rsidR="00A77B3E">
      <w:r>
        <w:t>- определением по делу об административном правонарушении от дата (л.д.2);</w:t>
      </w:r>
    </w:p>
    <w:p w:rsidR="00A77B3E">
      <w:r>
        <w:t>- определением о возбуждении дела об административном правонарушении и проведении административного расследования от дата (л.д.3);</w:t>
      </w:r>
    </w:p>
    <w:p w:rsidR="00A77B3E">
      <w:r>
        <w:t>- рапортом о совершении преступлении, правонарушении либо иных событиях от дата (л.д.6);</w:t>
      </w:r>
    </w:p>
    <w:p w:rsidR="00A77B3E">
      <w:r>
        <w:t>- протоколом устного заявление о преступлении от дата (л.д.7);</w:t>
      </w:r>
    </w:p>
    <w:p w:rsidR="00A77B3E">
      <w:r>
        <w:t>- объяснением фио (л.д.8);</w:t>
      </w:r>
    </w:p>
    <w:p w:rsidR="00A77B3E">
      <w:r>
        <w:t xml:space="preserve">- рапортом о совершении преступлении, правонарушении либо иных событиях от дата (л.д.10); </w:t>
      </w:r>
    </w:p>
    <w:p w:rsidR="00A77B3E">
      <w:r>
        <w:t>- письмом наименование организации от дата (л.д.11);</w:t>
      </w:r>
    </w:p>
    <w:p w:rsidR="00A77B3E">
      <w:r>
        <w:t>- объяснением фио (л.д.12-13);</w:t>
      </w:r>
    </w:p>
    <w:p w:rsidR="00A77B3E">
      <w:r>
        <w:t>- объяснением Дорохова А.Ф. (л.д.14-15);</w:t>
      </w:r>
    </w:p>
    <w:p w:rsidR="00A77B3E">
      <w:r>
        <w:t>- объяснением Дороховой Н.Н. (л.д.16-17);</w:t>
      </w:r>
    </w:p>
    <w:p w:rsidR="00A77B3E">
      <w:r>
        <w:t>- объяснением фио (л.д.18-19);</w:t>
      </w:r>
    </w:p>
    <w:p w:rsidR="00A77B3E">
      <w:r>
        <w:t>- объяснением фио (л.д.20-21);</w:t>
      </w:r>
    </w:p>
    <w:p w:rsidR="00A77B3E">
      <w:r>
        <w:t>- актом судебно-медицинского освидетельствования (исследования) № ... от дата (л.д.22-24);</w:t>
      </w:r>
    </w:p>
    <w:p w:rsidR="00A77B3E">
      <w:r>
        <w:t>- постановлением об отказе в возбуждении уголовного дела от дата (л.д.87-88).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Таким образом суд приходит к выводу, что действия Дорохова А.Ф. содержат состав административного правонарушения, предусмотренного ст. 6.1.1 КоАП РФ - нанесение побоев, причинивших физическую боль, но не повлекших последствий, указанных в статье ... Уголовного кодекса Российской Федерации, если эти действия не содержат уголовно наказуемого деяния.</w:t>
      </w:r>
    </w:p>
    <w:p w:rsidR="00A77B3E">
      <w:r>
        <w:t>При этом, суд считает несостоятельной позицию потерпевшего фио о наличии в действиях Дорохова А.Ф. признаков уголовно наказуемого деяния, а не административного правонарушения, предусмотренного ст. 6.1.1 КоАП РФ, поскольку в материалах дела об административно правонарушении имеется постановление ст. УУП ОУУП и ПДН ОМВД России по городу Феодосии майора полиции фио от дата, согласно которому в возбуждении уголовного дела по фактам, указанным в обращении фио в отношении фио, фиоЮ, Дороховой Н.Н. и Дорохова А.Ф. отказано по основанию, предусмотренного п. 2 ч.1 ст. 24 УПК РФ в связи с отсутствием состава преступлений, предусмотренных ч.2 ст. ..., ст. 116 УК РФ.</w:t>
      </w:r>
    </w:p>
    <w:p w:rsidR="00A77B3E">
      <w:r>
        <w:t>Санкция ст. 6.1.1 КоАП РФ предусматривает административную ответственность в виде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Дорохова А.Ф. суд признает полное признание вины,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 xml:space="preserve">При таких обстоятельствах, а также учитывая личность Дорохова А.Ф., который по месту жительства характеризуется положительно, на учете у врача-нарколога и психиатра не состоит, суд считает необходимым назначить ему наказание в виде административного штрафа минимального размера, предусмотренного санкцией ст. 6.1.1 КоАП РФ.     </w:t>
      </w:r>
    </w:p>
    <w:p w:rsidR="00A77B3E">
      <w:r>
        <w:t>На основании изложенного, руководствуясь ст.ст. 6.1.1,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ДороховА АлександрА ФедоровичА признать виновным в совершении правонарушения, предусмотренного ст. 6.1.1 КоАП РФ и подвергнуть наказанию в виде административного штрафа в размере 5000 (пяти тысяч) рублей. </w:t>
      </w:r>
    </w:p>
    <w:p w:rsidR="00A77B3E">
      <w:r>
        <w:t>Реквизиты для оплаты штрафа: Получатель штрафа: УФК по Республике Крым (ОМВД России по г. Феодосии, л/сч 04751А92680); р/с 40101810335100010001; Банк получателя: Отделение адрес; наименование организации получателя: телефон; ИНН:телефон; КПП:телефон; ОКТМО:телефон (местный бюджет), КБК:18811690050056000140; УИН 18880382170000952974.</w:t>
      </w:r>
    </w:p>
    <w:p w:rsidR="00A77B3E">
      <w:r>
        <w:t>Разъяснить Дорохову А.Ф.,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