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5-90-334/2017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>ФЕОДОСИЙСКОЙ ГОРОДСКОЙ ФИЗКУЛЬТУРНО-СПОРТИВНОЙ наименование организации, ОГРН: ..., ИНН: телефон, КПП: телефон, зарегистрированной в Едином государственном реестре юридических лиц дата, юридический адрес: адрес, ранее к административной ответственности не привлекалось,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Феодосийская городская физкультурно-спортивная наименование организации совершило административное правонарушение, предусмотренное ст. 19.7 КоАП -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>
      <w:r>
        <w:t>Согласно ст. 29 Федерального закона от дата N 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>
      <w:r>
        <w:t>В соответствии с п. 2 Постановления Правительства Российской Федерации от дата N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дата года, следующего за отчетным.</w:t>
      </w:r>
    </w:p>
    <w:p w:rsidR="00A77B3E">
      <w:r>
        <w:t>В нарушение указанных положений законодательства Российской Федерации, Организация не представила в Главное управление отчет о деятельности за дата в установленный срок.</w:t>
      </w:r>
    </w:p>
    <w:p w:rsidR="00A77B3E">
      <w:r>
        <w:t xml:space="preserve">Законный представитель Феодосийской городской физкультурно-спортивной наименование организации - президент фио в судебном заседании вину в инкриминируемом правонарушении признала, раскаялась в содеянном, ходатайства суду не заявляла и пояснила суду, что нарушение на сегодняшний день устранено, отчет о деятельности организации за дата направлен в Главное управление Министерства юстиции Российской Федерации по Республике Крым и адрес.  </w:t>
      </w:r>
    </w:p>
    <w:p w:rsidR="00A77B3E">
      <w:r>
        <w:t xml:space="preserve">Суд, исследовав материалы дела, считает вину Феодосийской городской физкультурно-спортивной наименование организации,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Феодосийской городской физкультурно-спортивной наименование организации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№ ... (л.д. 1-4);</w:t>
      </w:r>
    </w:p>
    <w:p w:rsidR="00A77B3E">
      <w:r>
        <w:t>- выпиской из Единого государственного реестра юридических лиц Феодосийской городской физкультурно-спортивной наименование организации (л.д.16-19).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Феодосийской городской физкультурно-спортивной наименование организации, в совершении административного правонарушения, предусмотренного ст. 19.7 Кодекса РФ об административных правонарушениях, полностью нашла свое подтверждение при рассмотрении дела, поскольку юридическое лицо совершило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совершение Феодосийской городской физкультурно-спортивной наименование организации административного правонарушения впервые, признание вины и раскаяние в совершенном правонарушении, обстоятельств,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Феодосийскую городскую физкультурно-спортивную наименование организации, ОГРН: ..., ИНН: телефон, КПП: телефон, зарегистрированной в Едином государственном реестре юридических лиц дата, юридический адрес: адрес, признать виновной в совершении правонарушения, предусмотренного ст.19.7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         </w:t>
        <w:tab/>
        <w:t xml:space="preserve">                                   Г.А. Ярошенко</w:t>
      </w:r>
    </w:p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