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5-90-353/2017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«27» июня 2017 года 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ХАБАРИНА ИЛЬЮ СЕРГЕЕВИЧА,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ч. 1 ст. 19.24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Хабарин И.С. совершил административное правонарушение, предусмотренное ч.1 ст. 19.24 КоАП РФ –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обстоятельствах:  </w:t>
      </w:r>
    </w:p>
    <w:p w:rsidR="00A77B3E">
      <w:r>
        <w:t xml:space="preserve">Хабарин И.С., являясь лицом, в отношении которого установлен административный надзор, дата не явился на регистрацию в установленный срок в орган внутренних дел по месту своего жительства, чем нарушил возложенные на него судом ограничения в виде обязательной явки 2 (два) раза в месяц в орган МВД по месту жительства для регистрации, чем нарушил решение Железнодорожного районного суда адрес от дата и требования Федерального закона от дата N 64-ФЗ «Об административном надзоре за лицами, освобожденными из мест лишения свободы».  </w:t>
      </w:r>
    </w:p>
    <w:p w:rsidR="00A77B3E">
      <w:r>
        <w:t>Хабарин И.С.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Хабарина И.С. в совершении административного правонарушения, предусмотренного ч. 1 ст. 19.24 КоАП РФ полностью доказанной. </w:t>
      </w:r>
    </w:p>
    <w:p w:rsidR="00A77B3E">
      <w:r>
        <w:t xml:space="preserve">Вина Хабарина И.С.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(л.д.2);</w:t>
      </w:r>
    </w:p>
    <w:p w:rsidR="00A77B3E">
      <w:r>
        <w:t>- регистрационным листом поднадзорного лица (л.д.3);</w:t>
      </w:r>
    </w:p>
    <w:p w:rsidR="00A77B3E">
      <w:r>
        <w:t>- решением Железнодорожного районного суда адрес от 15.12.201 (л.д.4-5);</w:t>
      </w:r>
    </w:p>
    <w:p w:rsidR="00A77B3E">
      <w:r>
        <w:t>- предупреждением от дата (л.д.6);</w:t>
      </w:r>
    </w:p>
    <w:p w:rsidR="00A77B3E">
      <w:r>
        <w:t>- заключением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Российской Федерации (л.д.7);</w:t>
      </w:r>
    </w:p>
    <w:p w:rsidR="00A77B3E">
      <w:r>
        <w:t>- постановлением о явке на регистрацию в территориальный орган МВД России (л.д.8);</w:t>
      </w:r>
    </w:p>
    <w:p w:rsidR="00A77B3E">
      <w:r>
        <w:t>- постановлением мирового судьи судебного участка № ... Республики Крым от дата (л.д.9);</w:t>
      </w:r>
    </w:p>
    <w:p w:rsidR="00A77B3E">
      <w:r>
        <w:t>- рапортом УУП ОУУП ОУУП и ПДН ОМВД России по г. Феодосии фио (л.д.10).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Хабарина И.С. в совершении административного правонарушения, предусмотренного ч. 1 ст. 19.24 Кодекса РФ об административных правонарушениях, полностью нашла свое подтверждение при рассмотрении дела, так как он совершил –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Хабарина И.С.,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Хабарину И.С. наказание в виде административного ареста.</w:t>
      </w:r>
    </w:p>
    <w:p w:rsidR="00A77B3E">
      <w:r>
        <w:t>На основании изложенного, руководствуясь ст.ст. 19.24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ХАБАРИНА ИЛЬЮ СЕРГЕЕВИЧА признать виновным в совершении правонарушения, предусмотренного ч.1 ст.19.24 Кодекса РФ об административных правонарушениях, и подвергнуть наказанию в виде административного АРЕСТА сроком на 10 (десять) суток.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