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5-90-442/2017</w:t>
      </w:r>
    </w:p>
    <w:p w:rsidR="00A77B3E">
      <w:r>
        <w:t>П О С Т А Н О В Л Е Н И Е</w:t>
      </w:r>
    </w:p>
    <w:p w:rsidR="00A77B3E">
      <w:r>
        <w:t xml:space="preserve">28 августа 2017 года         </w:t>
        <w:tab/>
        <w:tab/>
        <w:tab/>
        <w:tab/>
        <w:t xml:space="preserve"> </w:t>
        <w:tab/>
        <w:tab/>
        <w:t xml:space="preserve">      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ab/>
        <w:t xml:space="preserve">ЧЕРЕДНИКОВА ДМИТРИЯ АНАТОЛЬЕВИЧА, паспортные данные, гражданина Российской Федерации, работающего директором наименование организации, зарегистрированного по адресу: адрес, ранее не привлекался к административной ответственности, </w:t>
      </w:r>
    </w:p>
    <w:p w:rsidR="00A77B3E">
      <w:r>
        <w:t>в совершении правонарушения, предусмотренного ст. 15.33.2 КоАП РФ,</w:t>
      </w:r>
    </w:p>
    <w:p w:rsidR="00A77B3E"/>
    <w:p w:rsidR="00A77B3E">
      <w:r>
        <w:t>У С Т А Н О В И Л:</w:t>
      </w:r>
    </w:p>
    <w:p w:rsidR="00A77B3E"/>
    <w:p w:rsidR="00A77B3E">
      <w:r>
        <w:t>Чередников Д.А. совершил административное правонарушение, предусмотренное ст. 15.33.2 КоАП РФ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при следующих обстоятельствах:</w:t>
      </w:r>
    </w:p>
    <w:p w:rsidR="00A77B3E">
      <w:r>
        <w:t xml:space="preserve">Чередников Д.А. - директор наименование организации (..., ИНН телефон, КПП телефон,                      рег. номер в ПФР телефон-...) предоставил Сведения о застрахованных лицах по форме СЗВ-М (дополняющая) за дата несвоевременно. Сведения о застрахованных лицах по форме СЗВ-М за дата (с типом-дополняющая) на 1 застрахованное лицо – фио, предоставлены по ТКС в ГУ-УПФР в г. Феодосии РК (межрайонное) дата, то есть по истечении срока предоставления отчетности на 31 день, в результате чего был нарушен п.2.2 ст. 11 Федерального закона от дата N 27-ФЗ «Об индивидуальном (персонифицированном) учете в системе обязательного пенсионного страхования».  </w:t>
      </w:r>
    </w:p>
    <w:p w:rsidR="00A77B3E">
      <w:r>
        <w:t xml:space="preserve">В соответствии с п. 1 ст. 8 Федерального закона от дата N 27-ФЗ                      «Об индивидуальном (персонифицированном) учете в системе обязательного пенсионного страхования» страхователь представляет в соответствующий орган Пенсионного фонда Российской Федерации сведения (за исключением сведений, предусмотренных пунктом 2.3 статьи 11 настоящего Федерального закона) о всех лицах, работающих у него по трудовому договору, а также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которых он уплачивает страховые взносы. </w:t>
      </w:r>
    </w:p>
    <w:p w:rsidR="00A77B3E">
      <w:r>
        <w:t>Согласно п. 2.2 ст. 11 Федерального закона от дата N 27-ФЗ                               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                                                         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В соответствии с п. 1 ст. 7 Федерального закона от дата N 402-ФЗ                     «О бухгалтерском учете» ведение бухгалтерского учета и хранение документов бухгалтерского учета организуются руководителем экономического субъекта. </w:t>
      </w:r>
    </w:p>
    <w:p w:rsidR="00A77B3E">
      <w:r>
        <w:t xml:space="preserve">Чередников Д.А. в судебное заседание не явился, о дне слушания дела был извещен надлежащим образом, предоставил телефонограмму о рассмотрении дела в его отсутствие. </w:t>
      </w:r>
    </w:p>
    <w:p w:rsidR="00A77B3E">
      <w:r>
        <w:t xml:space="preserve">Суд, исследовав материалы дела, считает вину Чередникова Д.А. в совершении им административного правонарушения, предусмотренного ст. 15.33.2 КоАП РФ полностью доказанной. </w:t>
      </w:r>
    </w:p>
    <w:p w:rsidR="00A77B3E">
      <w:r>
        <w:t xml:space="preserve">Вина Чередникова Д.А. в совершении данного административного правонарушения подтверждается материалами дела, в том числе: </w:t>
      </w:r>
    </w:p>
    <w:p w:rsidR="00A77B3E">
      <w:r>
        <w:t>-     протоколом об административном правонарушении № ... от дата (л.д.1);</w:t>
      </w:r>
    </w:p>
    <w:p w:rsidR="00A77B3E">
      <w:r>
        <w:t>-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дата (л.д.5);</w:t>
      </w:r>
    </w:p>
    <w:p w:rsidR="00A77B3E">
      <w:r>
        <w:t>- решением о привлечении страхователя к ответственности за совершение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дата (л.д.6);</w:t>
      </w:r>
    </w:p>
    <w:p w:rsidR="00A77B3E">
      <w:r>
        <w:t>- сведениями о застрахованных лицах (л.д.7);</w:t>
      </w:r>
    </w:p>
    <w:p w:rsidR="00A77B3E">
      <w:r>
        <w:t>- извещением о доставке (л.д.8);</w:t>
      </w:r>
    </w:p>
    <w:p w:rsidR="00A77B3E">
      <w:r>
        <w:t>- выпиской из Единого государственного реестра юридических лиц (л.д.9-10).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Чередникова Д.А. в совершении административного правонарушения, предусмотренного ст. 15.33.2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 таких обстоятельствах суд считает необходимым назначить                     Чередникову Д.А. наказание в виде административного штрафа минимального размера, предусмотренной санкцией ст. 15.33.2 КоАП РФ.</w:t>
      </w:r>
    </w:p>
    <w:p w:rsidR="00A77B3E">
      <w:r>
        <w:t>Согласно ч.ч. 2, 3 ст. 3.4 КоАП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может быть заменено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A77B3E">
      <w:r>
        <w:t>В силу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Выписке из Единого реестра субъектов малого и среднего предпринимательства (номер ...) наименование организации является субъектом малого предпринимательства (микропредприятием), доказательств наличия обстоятельств, предусмотренных ч. 2 ст. 3.4, п. 2 ч. 1 ст. 4.3 КоАП РФ, материалы дела не содержат.</w:t>
      </w:r>
    </w:p>
    <w:p w:rsidR="00A77B3E">
      <w:r>
        <w:t>При назначении административного наказания Чередникову Д.А., учитывая характер совершенного административного правонарушения, его личность, отсутствие отягчающих административную ответственность обстоятельств, совершение правонарушения впервые, а также то, что данное правонарушение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ущерба, а наказание в виде предупреждения не предусмотрено ст. 15.33.2 КоАП РФ, полагаю необходимым в соответствии со ст. 4.1.1 КоАП РФ административное наказание в виде административного штрафа заменить на предупреждение.</w:t>
      </w:r>
    </w:p>
    <w:p w:rsidR="00A77B3E">
      <w:r>
        <w:t>На основании изложенного, руководствуясь ст.ст. 4.1.1, 15.33.2, 29.9, 29.10 КоАП РФ мировой судья, -</w:t>
      </w:r>
    </w:p>
    <w:p w:rsidR="00A77B3E">
      <w:r>
        <w:t>ПОСТАНОВИЛ:</w:t>
      </w:r>
    </w:p>
    <w:p w:rsidR="00A77B3E"/>
    <w:p w:rsidR="00A77B3E">
      <w:r>
        <w:t>ЧЕРЕДНИКОВА ДМИТРИЯ АНАТОЛЬЕВИЧА признать виновным в совершении правонарушения, предусмотренного ст. 15.33.2 КоАП РФ и подвергнуть наказанию в виде административного штрафа в размере 300 (триста) рублей.</w:t>
      </w:r>
    </w:p>
    <w:p w:rsidR="00A77B3E">
      <w:r>
        <w:t>На основании статьи 4.1.1 КоАП РФ заменить административный штраф на предупреждение.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 xml:space="preserve">             Мировой судья:                             (подпись)                               Г.А. Ярошенко</w:t>
      </w:r>
    </w:p>
    <w:p w:rsidR="00A77B3E"/>
    <w:p w:rsidR="00A77B3E">
      <w:r>
        <w:t>Копия верна:</w:t>
      </w:r>
    </w:p>
    <w:p w:rsidR="00A77B3E"/>
    <w:p w:rsidR="00A77B3E">
      <w:r>
        <w:t>Судья:                                                                                  Секретарь: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