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5-90-465/2017</w:t>
      </w:r>
    </w:p>
    <w:p w:rsidR="00A77B3E"/>
    <w:p w:rsidR="00A77B3E">
      <w:r>
        <w:t>П О С Т А Н О В Л Е Н И Е</w:t>
      </w:r>
    </w:p>
    <w:p w:rsidR="00A77B3E">
      <w:r>
        <w:t xml:space="preserve">«20» сентября 2017 года </w:t>
        <w:tab/>
        <w:tab/>
        <w:tab/>
        <w:tab/>
        <w:tab/>
        <w:tab/>
        <w:tab/>
        <w:tab/>
        <w:t xml:space="preserve">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БУГРОВА РОМАНА ОЛЕГОВИЧА, паспортные данные, гражданина Российской Федерации, не работающего, зарегистрированного и проживающего по адресу: адрес, ..., адрес, ..., 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Бугров Р.О.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Бугров Р.О. дата в время на адрес, г. Феодосия, в нарушение п. 2.3.2 ПДД РФ, управлял транспортным средством марка автомобиля, государственный регистрационный номер ..., принадлежащего фио, не выполнил законного требования уполномоченного должностного лица о прохождении медицинского освидетельствования на состояние опьянения. Признаки опьянения: запах алкоголя изо рта, резкое изменение окраски кожных покровов лица. При этом, действия (бездействия) Бугрова Р.О. не содержат уголовно наказуемого деяния. </w:t>
      </w:r>
    </w:p>
    <w:p w:rsidR="00A77B3E">
      <w:r>
        <w:t>Бугров Р.О.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>Суд, исследовав материалы дела, считает вину Бугрова Р.О.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Бугрова Р.О.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АГ телефон от дата (л.д.1);</w:t>
      </w:r>
    </w:p>
    <w:p w:rsidR="00A77B3E">
      <w:r>
        <w:t>- протоколом об отстранении от управления транспортным средством ... АМ телефон от дата (л.д.2);</w:t>
      </w:r>
    </w:p>
    <w:p w:rsidR="00A77B3E">
      <w:r>
        <w:t>- актом освидетельствования на состояние алкогольного опьянения № ... АА телефон от дата (л.д.3);</w:t>
      </w:r>
    </w:p>
    <w:p w:rsidR="00A77B3E">
      <w:r>
        <w:t>- протоколом о направлении на медицинское освидетельствование на состояние опьянения № ... АК телефон от дата (л.д. 4);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токсического) № ... от дата (л.д.5);</w:t>
      </w:r>
    </w:p>
    <w:p w:rsidR="00A77B3E">
      <w:r>
        <w:t>- объяснением Бугрова Р.О. (л.д.6);</w:t>
      </w:r>
    </w:p>
    <w:p w:rsidR="00A77B3E">
      <w:r>
        <w:t>- выпиской из базы данных ГИБДД (л.д.9);</w:t>
      </w:r>
    </w:p>
    <w:p w:rsidR="00A77B3E">
      <w:r>
        <w:t>- видеозапись (л.д.11).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На основании п. 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правонарушения, предусмотренного ч. 1 ст. 12.26 КоАП РФ.</w:t>
      </w:r>
    </w:p>
    <w:p w:rsidR="00A77B3E">
      <w:r>
        <w:t>Таким образом, суд считает, что в действиях Бугрова Р.О. имеется состав инкриминируемого административного правонарушения, и его действия следует квалифицировать по ст. 12.26 ч.1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 xml:space="preserve">При таких обстоятельствах суд считает необходимым назначить Бугрову Р.О.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БУГРОВА РОМАНА ОЛЕГОВИЧА признать виновным в совершении правонарушения, предусмотренного ст. 12.26 ч.1 КоАП РФ и подвергнуть наказанию в виде административного штрафа в размере 30000 (тридцати тысяч) рублей с лишением права управления всеми видами транспортных средств сроком на 1 (один) год 6 (шесть) месяцев.</w:t>
      </w:r>
    </w:p>
    <w:p w:rsidR="00A77B3E">
      <w:r>
        <w:t>Реквизиты для оплаты штрафа: получатель штрафа УФК (ОМВД России по г.Феодосии), КПП телефон, ИНН телефон, код ОКТМО телефон номер счета получателя платежа 40101810335100010001 в Отделении по Республике Крым ЮГУ ЦБ РФ, БИК телефон, КБК 18811630020016000140, УИН 18810491171400003384.</w:t>
      </w:r>
    </w:p>
    <w:p w:rsidR="00A77B3E">
      <w:r>
        <w:t>Разъяснить Бугрову Р.О.,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(подпись)                                   Г.А. Ярошенко</w:t>
      </w:r>
    </w:p>
    <w:p w:rsidR="00A77B3E"/>
    <w:p w:rsidR="00A77B3E">
      <w:r>
        <w:t>Копия верна:            Судья: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