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5-90-482/2017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адрес)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СИЛЕВИЧ ОЛЬГИ АЛЕКСАНДРОВНЫ, паспортные данные, гражданки Российской Федерации, работающей директором наименование организации, зарегистрированной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Силевич О.А.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Силевич О.А.,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3 месяца дата (форма 6-НДФЛ). Срок предоставления расчета сумм налога на доходы физических лиц, исчисленных и удержанных налоговым агентом за 3 месяца дата (форма 6-НДФЛ) – дата, фактически расчет сумм налога на доходы физических лиц, исчисленных и удержанных налоговым агентом за 3 месяца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Силевич О.А.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Силевич О.А.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Силевич О.А.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Силевич О.А.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Силевич О.А.,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СИЛЕВИЧ ОЛЬГУ АЛЕКСАНДРОВНУ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адрес) Республики Крым.  </w:t>
      </w:r>
    </w:p>
    <w:p w:rsidR="00A77B3E"/>
    <w:p w:rsidR="00A77B3E">
      <w:r>
        <w:t>Мировой судья: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