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5-90-483/2017</w:t>
      </w:r>
    </w:p>
    <w:p w:rsidR="00A77B3E">
      <w:r>
        <w:t>П О С Т А Н О В Л Е Н И Е</w:t>
      </w:r>
    </w:p>
    <w:p w:rsidR="00A77B3E">
      <w:r>
        <w:t xml:space="preserve">«23» августа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адрес)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ТЕРЕХИНОЙ ИРИНЫ ЛЕОНИДОВНЫ, паспортные данные, гражданки Российской Федерации, работающей директором наименование организации, зарегистрированной по адресу: адрес, ранее не привлекалась к административной ответственности,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Терехина И.Л. совершила административное правонарушение, предусмотренное ч.1 ст.15.6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Терехина И.Л., являясь директором наименование организации, совершила нарушение законодательства о налогах и сборах в части непредставления в установленный п. 2 ст. 230 Налогового кодекса РФ срок, расчета сумм налога на доходы физических лиц, исчисленных и удержанных налоговым агентом за 12 месяцев дата (форма 6-НДФЛ). Срок предоставления расчета сумм налога на доходы физических лиц, исчисленных и удержанных налоговым агентом за 12 месяцев дата (форма 6-НДФЛ) – дата, фактически расчет сумм налога на доходы физических лиц, исчисленных и удержанных налоговым агентом за 12 месяцев дата наименование организации предоставлен дата, то есть с нарушением срока предоставления.</w:t>
      </w:r>
    </w:p>
    <w:p w:rsidR="00A77B3E">
      <w:r>
        <w:t>Согласно п. 2 ст. 230 Налогового кодекса Российской Федерации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дата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 xml:space="preserve">Терехина И.Л. в судебное заседание не явилась, о дне слушания дела была извещена надлежащим образом, предоставила телефонограмму о рассмотрении дела в ее отсутствие, вину признает. </w:t>
      </w:r>
    </w:p>
    <w:p w:rsidR="00A77B3E">
      <w:r>
        <w:t xml:space="preserve">Суд, исследовав материалы дела, считает вину Терехиной И.Л. в совершении ею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Терехиной И.Л. в совершении данного административного правонарушения подтверждается материалами дела, в том числе: </w:t>
      </w:r>
    </w:p>
    <w:p w:rsidR="00A77B3E">
      <w:r>
        <w:t xml:space="preserve">- протоколом об административном правонарушении № ... от дата (л.д.1-2); </w:t>
      </w:r>
    </w:p>
    <w:p w:rsidR="00A77B3E">
      <w:r>
        <w:t>- квитанцией о приеме налоговой декларации (расчета) в электронном виде (л.д.3);</w:t>
      </w:r>
    </w:p>
    <w:p w:rsidR="00A77B3E">
      <w:r>
        <w:t>- подтверждением даты отправки (л.д.4);</w:t>
      </w:r>
    </w:p>
    <w:p w:rsidR="00A77B3E">
      <w:r>
        <w:t>- выпиской из Единого государственного реестра юридических лиц (л.д.6-8).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Терехиной И.Л.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она совершила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Терехиной И.Л., суд признает признание вины, раскаяние в содеянном, совершение административного правонарушения впервые, обстоятельств, отягчающих административную ответственность, судом не установлено.       </w:t>
      </w:r>
    </w:p>
    <w:p w:rsidR="00A77B3E">
      <w:r>
        <w:t>Согласно ч.ч. 2, 3 ст. 3.4 КоАП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может быть заменено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 на предупреждение в соответствии со статьей 4.1.1 настоящего Кодекса.</w:t>
      </w:r>
    </w:p>
    <w:p w:rsidR="00A77B3E">
      <w:r>
        <w:t>В силу ст.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Выписке из Единого реестра субъектов малого и среднего предпринимательства (номер ...) наименование организации является субъектом малого предпринимательства (микропредприятием), доказательств наличия обстоятельств, предусмотренных ч. 2 ст. 3.4, п. 2 ч. 1 ст. 4.3 КоАП РФ, материалы дела не содержат.</w:t>
      </w:r>
    </w:p>
    <w:p w:rsidR="00A77B3E">
      <w:r>
        <w:t>При назначении административного наказания Терехиной И.Л., учитывая характер совершенного административного правонарушения, ее личность, отсутствие отягчающих административную ответственность обстоятельств, совершение правонарушения впервые, а также то, что данное правонарушение не привело к причинению вреда или возникновению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причинению имущественного ущерба, а наказание в виде предупреждения не предусмотрено ст. 15.6 КоАП РФ, полагаю необходимым в соответствии со ст. 4.1.1 КоАП РФ административное наказание в виде административного штрафа заменить на предупреждение.</w:t>
      </w:r>
    </w:p>
    <w:p w:rsidR="00A77B3E">
      <w:r>
        <w:t>На основании изложенного, руководствуясь ст. ст. 3.4, 4.1.1,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ТЕРЕХИНУ ИРИНУ ЛЕОНИДОВНУ признать виновной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На основании статьи 4.1.1 КоАП РФ заменить административный штраф на предупреждение.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адрес) Республики Крым.  </w:t>
      </w:r>
    </w:p>
    <w:p w:rsidR="00A77B3E"/>
    <w:p w:rsidR="00A77B3E">
      <w:r>
        <w:t>Мировой судья:               (подпись) 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 Секретарь: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