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УИД 91МS0091-телефон-телефон</w:t>
      </w:r>
    </w:p>
    <w:p w:rsidR="00A77B3E">
      <w:r>
        <w:t xml:space="preserve">Дело № 5-91-16/2026 </w:t>
      </w:r>
    </w:p>
    <w:p w:rsidR="00A77B3E">
      <w:r>
        <w:t>П О С Т А Н О В Л Е Н И Е</w:t>
      </w:r>
    </w:p>
    <w:p w:rsidR="00A77B3E"/>
    <w:p w:rsidR="00A77B3E">
      <w:r>
        <w:t>адрес</w:t>
        <w:tab/>
        <w:tab/>
        <w:t xml:space="preserve">                                                             дата</w:t>
      </w:r>
    </w:p>
    <w:p w:rsidR="00A77B3E"/>
    <w:p w:rsidR="00A77B3E">
      <w:r>
        <w:t xml:space="preserve">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фио, паспортные данные, гражданин Российской Федерации, паспортные данные, дата выдачи дата, водительское удостоверение телефон выдано дата, проживающего по адресу: адрес, адрес, считается подвергнутым административному наказанию за совершение однородного административного правонарушения (постановление № 18810582250630526490 от дата по ч. 4 ст. 12.15 КоАП РФ, вступившее в законную силу дата, штраф оплачен дата),  </w:t>
      </w:r>
    </w:p>
    <w:p w:rsidR="00A77B3E">
      <w:r>
        <w:t>в совершении правонарушения, предусмотренного ч. 5 ст.  12.15 КоАП РФ,</w:t>
      </w:r>
    </w:p>
    <w:p w:rsidR="00A77B3E">
      <w:r>
        <w:t xml:space="preserve">  </w:t>
      </w:r>
    </w:p>
    <w:p w:rsidR="00A77B3E">
      <w:r>
        <w:t xml:space="preserve">     УСТАНОВИЛ:</w:t>
      </w:r>
    </w:p>
    <w:p w:rsidR="00A77B3E"/>
    <w:p w:rsidR="00A77B3E">
      <w:r>
        <w:t xml:space="preserve">дата в время на адрес+600 м., фио управляя транспортным средством Форд Фокус г.н. Р 104 АМ 82 регион, выехал на полосу дороги предназначенную для встречного движения при этом нарушил требования горизонтальной дорожной разметки» п.1.1 «сплошная линия разметки» разделяющую транспортные потоки в противоположных направлениях, чем нарушил требования п.п. 1.3. 9.1 ПДД РФ, тем самым совершив правонарушение предусмотренное ч. 5 с. 12.15 КоАП РФ. </w:t>
      </w:r>
    </w:p>
    <w:p w:rsidR="00A77B3E">
      <w:r>
        <w:t xml:space="preserve">В судебном заседании  фио пояснил, что вину в совершенном правонарушении признает в полном объеме, в содеянном раскаивается, правонарушение совершенное не умышлено, был сильный туман, начал обгон на прерывистой линии. С учетом данных обстоятельств,  просит назначить наказание в виде штрафа, который намерен оплатить в установленные законом сроки. </w:t>
      </w:r>
    </w:p>
    <w:p w:rsidR="00A77B3E">
      <w:r>
        <w:t xml:space="preserve">Выслушав фио, исследовав материалы дела, суд пришел к следующему выводу. </w:t>
      </w:r>
    </w:p>
    <w:p w:rsidR="00A77B3E">
      <w:r>
        <w:t>Вина фио подтверждается признанием вины, и следующими доказательствами: протоколом об административном правонарушении 85 АП  № 001015 от дата, схемой места совершения административного правонарушения от дата (со схемой фио – согласен); видео-записью; схемой дорожных знаков,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На основании изложенного, суд считает, что вина фио в совершении  административного правонарушения доказана.  </w:t>
      </w:r>
    </w:p>
    <w:p w:rsidR="00A77B3E">
      <w:r>
        <w:t>В соответствии с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8 Постановления Пленума Верховного Суда  РФ от дата N 18 «О некоторых вопросах, возникающих у судов при применении особенной части КоАП РФ» следует, что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p>
    <w:p w:rsidR="00A77B3E">
      <w:r>
        <w:t xml:space="preserve">           В соответствии с ч. 4 ст.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По мнению суда, указанные требования Правил дорожного движения РФ водителем фио нарушены, поскольку управляя транспортным средством Форд Фокус г.н. Р 104 АМ 82 регион, выехал на полосу дороги предназначенную для встречного движения при этом нарушил требования горизонтальной дорожной разметки» п.1.1 «сплошная линия разметки» разделяющую транспортные потоки в противоположных направлениях, чем нарушил требования п.п. 1.3. 9.1 ПДД РФ. </w:t>
      </w:r>
    </w:p>
    <w:p w:rsidR="00A77B3E">
      <w:r>
        <w:t>Согласно ч. 5 ст. 12.15 КоАП РФ повторное совершение административного правонарушения, предусмотренного частью 4 настоящей статьи, -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Из видеозаписи, имеющейся в материалах дела следует, что административное правонарушение совершенное водителем фио, предусмотренное ч. 5 ст. 12.15 КоАП РФ,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77B3E">
      <w:r>
        <w:t xml:space="preserve">           Таким образом, действия фио суд квалифицирует по ч. 5 ст. 12.15 КоАП РФ - выезд в нарушение Правил дорожного движения на полосу, предназначенную для встречного движения,  с фиксацией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 отягчающее  административную ответственность, повторное совершение однородного административного правонарушения, а также наличие смягчающего  ответственность обстоятельства  – признание вины. </w:t>
      </w:r>
    </w:p>
    <w:p w:rsidR="00A77B3E">
      <w:r>
        <w:t>Поскольку административное правонарушение совершенное фио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а соответственно суд пришел к выводу о назначении наказания фио   в виде  административного штрафа, в пределах санкции ч. 5 ст. 12.5 КоАП РФ.</w:t>
      </w:r>
    </w:p>
    <w:p w:rsidR="00A77B3E">
      <w:r>
        <w:t>На основании изложенного, руководствуясь ст.ст. 12.15 ч. 5,  29.9, 29.10 КоАП РФ, мировой судья,-</w:t>
      </w:r>
    </w:p>
    <w:p w:rsidR="00A77B3E"/>
    <w:p w:rsidR="00A77B3E">
      <w:r>
        <w:t>ПОСТАНОВИЛ:</w:t>
      </w:r>
    </w:p>
    <w:p w:rsidR="00A77B3E"/>
    <w:p w:rsidR="00A77B3E">
      <w:r>
        <w:t xml:space="preserve">фио признать виновным в совершении правонарушения, предусмотренного ч. 5 ст. 12.15 КРФоАП, и назначить ему административное наказание в виде административного штрафа в размере сумма. </w:t>
      </w:r>
    </w:p>
    <w:p w:rsidR="00A77B3E">
      <w:r>
        <w:t xml:space="preserve">Реквизиты для оплаты штрафа:  отделение Запорожье Банка России//УФК по адрес, лицевой счет администратора доходов 04701G20910, КПП телефон, Казначейский счет 0310064300000001700, Единый казначейский счет 40102810545370000097, ИНН телефон, БИК телефон, ОКТМО телефон,  УИН 18810490251010012233, КБК 18811601123010001140, плательщик фио, нарушение законодательства в сфере обеспечения безопасности дорожного движения, по ч. 5 ст. 12.15 КоАП РФ. </w:t>
      </w:r>
    </w:p>
    <w:p w:rsidR="00A77B3E">
      <w:r>
        <w:t xml:space="preserve">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Постановление может быть обжаловано и опротестовано в течение 10 дней с момента получения его копии в Феодосийский городской суд адрес.</w:t>
      </w:r>
    </w:p>
    <w:p w:rsidR="00A77B3E"/>
    <w:p w:rsidR="00A77B3E"/>
    <w:p w:rsidR="00A77B3E">
      <w:r>
        <w:t>Мировой судья</w:t>
        <w:tab/>
        <w:t xml:space="preserve"> </w:t>
        <w:tab/>
        <w:t xml:space="preserve">                   /подпись/                                      фио</w:t>
      </w:r>
    </w:p>
    <w:p w:rsidR="00A77B3E"/>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