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       </w:t>
      </w:r>
    </w:p>
    <w:p w:rsidR="00A77B3E">
      <w:r>
        <w:t>УИД 91MS0091-телефон-телефон</w:t>
      </w:r>
    </w:p>
    <w:p w:rsidR="00A77B3E">
      <w:r>
        <w:t>Дело 5-91-39/2026</w:t>
      </w:r>
    </w:p>
    <w:p w:rsidR="00A77B3E">
      <w:r>
        <w:t xml:space="preserve">   </w:t>
      </w:r>
    </w:p>
    <w:p w:rsidR="00A77B3E">
      <w:r>
        <w:t xml:space="preserve">    П О С Т А Н О В Л Е Н И Е</w:t>
      </w:r>
    </w:p>
    <w:p w:rsidR="00A77B3E"/>
    <w:p w:rsidR="00A77B3E">
      <w:r>
        <w:t xml:space="preserve">          дата    </w:t>
        <w:tab/>
        <w:tab/>
        <w:t xml:space="preserve">                                 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с участием лица, в отношении которого ведется производство по делу фио,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Гала фио, паспортные данные, гражданина Российской Федерации, паспортные данные, дата выдачи дата,  зарегистрированного и проживающего по адресу: адрес, со слов инвалидом 1 и 2 группы не является, не работает,  </w:t>
      </w:r>
    </w:p>
    <w:p w:rsidR="00A77B3E">
      <w:r>
        <w:t>в совершении правонарушения, предусмотренного ст. 12.8 ч. 3  КоАП РФ,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является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В время дата на адрес водитель фио  управлял транспортным средством – марка автомобилядатан. М 411 РС 82 регион,  находясь в состоянии опьянения и не имея права управления транспортными средствами, если такие действия не содержат уголовно наказуемого деяния.</w:t>
      </w:r>
    </w:p>
    <w:p w:rsidR="00A77B3E">
      <w:r>
        <w:t xml:space="preserve">            фио в судебном заседании вину признал в полном объеме, в содеянном раскаивается, просил назначить минимальное наказание в виде штрафа либо обязательных работ, поскольку проживает гражданским браком, на иждивении двое несовершеннолетних детей. Однако официально дети не являются фио, и документов подтверждающих что они, являются  детьми фио не имеется.  </w:t>
      </w:r>
    </w:p>
    <w:p w:rsidR="00A77B3E">
      <w:r>
        <w:t xml:space="preserve">             Наличие события административного правонарушения, предусмотренного ч. 3 ст. 12.8. КоАП РФ и виновность фио в его совершении подтверждается следующими представленными по делу доказательствами: </w:t>
      </w:r>
    </w:p>
    <w:p w:rsidR="00A77B3E">
      <w:r>
        <w:t xml:space="preserve">         - протоколом об административном правонарушении  82 АП № 312713, составленным дата с указанием места, времени и события вменяемого фио правонарушения (управлял транспортным средством в состоянии опьянения и не имея при этом права управления ТС), его квалификации по ч. 3 ст. 12.8 КоАП РФ;  </w:t>
      </w:r>
    </w:p>
    <w:p w:rsidR="00A77B3E">
      <w:r>
        <w:t xml:space="preserve">- протоколом  82 ОТ № 075319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 наличие достаточных оснований полагать, что водитель находится в состоянии опьянения (запах алкоголя изо рта, неустойчивость позы, нарушение речи);  </w:t>
      </w:r>
    </w:p>
    <w:p w:rsidR="00A77B3E">
      <w:r>
        <w:t>- актом медицинского освидетельствования на состояние алкогольного опьянения 82 АО № 037626 от дата,  которым установлено состояние алкогольного опьянения 0,90 мл/г в отношении фио, с результатом согласился  (л.д. 3-4);</w:t>
      </w:r>
    </w:p>
    <w:p w:rsidR="00A77B3E">
      <w:r>
        <w:t xml:space="preserve">- протоколом 82 ПЗ № 084257 от дата о задержании транспортного средства; </w:t>
      </w:r>
    </w:p>
    <w:p w:rsidR="00A77B3E">
      <w:r>
        <w:t xml:space="preserve">- справкой ФИС ГИБДД-М об отсутствии у фио водительского удостоверения.  </w:t>
      </w:r>
    </w:p>
    <w:p w:rsidR="00A77B3E">
      <w:r>
        <w:t xml:space="preserve"> 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В  ходе проведения    исследования  выдыхаемого фио воздуха  у него установлено состояние алкогольного опьянения   0,90 мг/л, с результатом согласился  (л.д. 3-4).</w:t>
      </w:r>
    </w:p>
    <w:p w:rsidR="00A77B3E">
      <w:r>
        <w:t>Мировым судьёй установлено, что фио был согласен с результатом освидетельствования на состояние алкогольного опьянения, что исключило необходимость проведения медицинского освидетельствования.</w:t>
      </w:r>
    </w:p>
    <w:p w:rsidR="00A77B3E">
      <w:r>
        <w:t xml:space="preserve"> Согласно представленной справки ГИБДД, право управления транспортными средствами у фио отсутствует. </w:t>
      </w:r>
    </w:p>
    <w:p w:rsidR="00A77B3E">
      <w:r>
        <w:t xml:space="preserve">          Согласно п. 10.7 Постановления Пленума ВС РФ от № 25 от дата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преступление, предусмотренное ст. 264.1 УК РФ, считается оконченным с момента начала движения транспортного средства, управляемого лицом, находящимся в состоянии опьянения. При этом закон не определяет, что движение механического транспортного может быть исключительно с работающим двигателем.  </w:t>
      </w:r>
    </w:p>
    <w:p w:rsidR="00A77B3E">
      <w:r>
        <w:t>Согласно разделу 1 ПДД РФ транспортное средство  –  это устройство, предназначенное для перевозки по дорогам людей, грузов или оборудования, установленного на нем.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машин.</w:t>
      </w:r>
    </w:p>
    <w:p w:rsidR="00A77B3E">
      <w:r>
        <w:t xml:space="preserve">  Таким образом, факт управления фио транспортным средством установлен судом.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РФ, не имеет права управления транспортными средствами. Следовательно, дата фио управлял транспортным средством в состоянии опьянения,   не имея права управления транспортными средствами, если такие действия не содержат уголовно наказуемого деяния, то есть совершил административное правонарушение, предусмотренное частью 3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вины.</w:t>
      </w:r>
    </w:p>
    <w:p w:rsidR="00A77B3E">
      <w:r>
        <w:t xml:space="preserve">Материалы дела не содержат достоверных сведений о том, что фио относится к лицам, указанным в части 2 статьи 3.9 Кодекса Российской Федерации об административных правонарушениях.   </w:t>
      </w:r>
    </w:p>
    <w:p w:rsidR="00A77B3E">
      <w:r>
        <w:t>При таких обстоятельствах, суд считает необходимым назначить  фио   наказание в виде административного ареста, предусмотренного санкцией ч. 3 ст. 12.8 КоАП РФ.</w:t>
      </w:r>
    </w:p>
    <w:p w:rsidR="00A77B3E">
      <w:r>
        <w:t>Руководствуясь ст.ст. 12.8 ч. 3,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>Гала фио признать виновным в совершении правонарушения, предусмотренного ч. 3 ст. 12.8   КоАП РФ, и назначить ему наказание в виде административного ареста сроком на 10 (десять) суток.</w:t>
      </w:r>
    </w:p>
    <w:p w:rsidR="00A77B3E">
      <w:r>
        <w:t xml:space="preserve">        Срок   ареста исчислять с момента фактического задержания.   </w:t>
      </w:r>
    </w:p>
    <w:p w:rsidR="00A77B3E">
      <w:r>
        <w:t xml:space="preserve">        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/>
    <w:p w:rsidR="00A77B3E">
      <w:r>
        <w:t xml:space="preserve">Мировой судья                                        /подпись/                                        фио </w:t>
      </w:r>
    </w:p>
    <w:p w:rsidR="00A77B3E"/>
    <w:p w:rsidR="00A77B3E">
      <w:r>
        <w:t xml:space="preserve">Копия верна:        </w:t>
      </w:r>
    </w:p>
    <w:p w:rsidR="00A77B3E">
      <w:r>
        <w:t xml:space="preserve">Мировой судья                            фио           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