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p w:rsidR="00A77B3E"/>
    <w:p w:rsidR="00A77B3E"/>
    <w:p w:rsidR="00A77B3E"/>
    <w:p w:rsidR="00A77B3E">
      <w:r>
        <w:t>УИД 91ms0091-телефон-телефон</w:t>
      </w:r>
    </w:p>
    <w:p w:rsidR="00A77B3E">
      <w:r>
        <w:t>дело № 5-91-405/2025</w:t>
      </w:r>
    </w:p>
    <w:p w:rsidR="00A77B3E"/>
    <w:p w:rsidR="00A77B3E">
      <w:r>
        <w:t>П О С Т А Н О В Л Е Н И Е</w:t>
      </w:r>
    </w:p>
    <w:p w:rsidR="00A77B3E"/>
    <w:p w:rsidR="00A77B3E">
      <w:r>
        <w:t>адрес</w:t>
        <w:tab/>
        <w:tab/>
        <w:tab/>
        <w:t xml:space="preserve">      </w:t>
        <w:tab/>
        <w:t xml:space="preserve">        дата</w:t>
      </w:r>
    </w:p>
    <w:p w:rsidR="00A77B3E"/>
    <w:p w:rsidR="00A77B3E">
      <w:r>
        <w:t>Мировой судья судебного участка № 91 Феодосийского судебного района (городской адрес) адрес фио,</w:t>
      </w:r>
    </w:p>
    <w:p w:rsidR="00A77B3E">
      <w:r>
        <w:t>рассмотрев в открытом судебном заседании   протокол об административном правонарушении и иные материалы дела, в отношении     фио, паспортные данные, гражданина Российской Федерации, паспортные данные, дата выдачи дата, зарегистрированного по адресу: адрес, по ч. 1 ст. 19.20 КоАП РФ,</w:t>
      </w:r>
    </w:p>
    <w:p w:rsidR="00A77B3E"/>
    <w:p w:rsidR="00A77B3E">
      <w:r>
        <w:t>УСТАНОВИЛ:</w:t>
      </w:r>
    </w:p>
    <w:p w:rsidR="00A77B3E"/>
    <w:p w:rsidR="00A77B3E">
      <w:r>
        <w:tab/>
        <w:t xml:space="preserve">Согласно представленным сведениям не считается подвергнутым административному наказанию за совершение однородных административных правонарушений (гл. 19 КоАП РФ), </w:t>
      </w:r>
    </w:p>
    <w:p w:rsidR="00A77B3E">
      <w:r>
        <w:t xml:space="preserve">           дата в 10-47 час. гражданин фио, был остановлен на адрес.+200м возле дороги, где на автобусе марки марка автомобиля г.р.з Х 623 ВК 180 регион, осуществил перевозку 18 пассажиров без цели извлечения прибыли и без лицензии на право осуществлять перевозку пассажиров автобусами,  чем нарушил  требования п. 24 ч. 1 ст. 12  ФЗ от дата № 99 "О лицензировании отдельных видов деятельности". </w:t>
      </w:r>
    </w:p>
    <w:p w:rsidR="00A77B3E">
      <w:r>
        <w:t xml:space="preserve">          В судебное заседание фио не явился, уведомлен надлежащим образом о времени и месте слушания дела, ходатайств и отводов суду не заявлял. В протоколе об АП 82 01 № 326998 от дата в объяснение указано: «с нарушением согласен, прошу предупредить».  </w:t>
      </w:r>
    </w:p>
    <w:p w:rsidR="00A77B3E">
      <w:r>
        <w:t xml:space="preserve">В подтверждение события административного правонарушения, предусмотренного ч. 1  ст. 19.20 КоАП РФ и виновности фио в его совершении, представлены следующие доказательства: </w:t>
      </w:r>
    </w:p>
    <w:p w:rsidR="00A77B3E">
      <w:r>
        <w:t>-протокол об административном правонарушении 82 01 № 326998 от дата в отношении фио;</w:t>
      </w:r>
    </w:p>
    <w:p w:rsidR="00A77B3E">
      <w:r>
        <w:t>- объяснения фио от дата;</w:t>
      </w:r>
    </w:p>
    <w:p w:rsidR="00A77B3E">
      <w:r>
        <w:t xml:space="preserve">- фотоматериалами; </w:t>
      </w:r>
    </w:p>
    <w:p w:rsidR="00A77B3E">
      <w:r>
        <w:t xml:space="preserve">- рапорт инспектора ОИАЗ ОМВД России по адрес фио от дата. </w:t>
      </w:r>
    </w:p>
    <w:p w:rsidR="00A77B3E">
      <w:r>
        <w:t xml:space="preserve">          В соответствии с п. 24 ч. 1 ст. 12 ФЗ № 99 от дата "О лицензировании отдельных видов деятельности",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rsidR="00A77B3E">
      <w:r>
        <w:t xml:space="preserve">          С учётом изложенного, давая на основании совокупности представленных доказательств юридическую оценку действий фио, мировой судья считает, что им совершено административное правонарушение, предусмотренное ч. 1  ст. 19.20 Кодекса РФ об административных правонарушениях, т.е.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w:t>
      </w:r>
    </w:p>
    <w:p w:rsidR="00A77B3E">
      <w:r>
        <w:t xml:space="preserve">  </w:t>
        <w:tab/>
        <w:t xml:space="preserve">   При назначении наказания суд учитывает характер совершённого правонарушения,  личность лица, в отношении которого ведется производство по делу,   отсутствие отягчающих   ответственность обстоятельств,     смягчающее обстоятельство – признание фио своей вины. </w:t>
      </w:r>
    </w:p>
    <w:p w:rsidR="00A77B3E">
      <w:r>
        <w:t xml:space="preserve">  Учитывая изложенное,   мировой судья приходит к выводу о возможности назначения фио наказания в виде предупреждения. </w:t>
      </w:r>
    </w:p>
    <w:p w:rsidR="00A77B3E">
      <w:r>
        <w:t xml:space="preserve">           Руководствуясь ст.ст. 3.5., 4.1, 19.20 ч. 1, 29.9, 29.10 Кодекса РФ об административных правонарушениях,</w:t>
      </w:r>
    </w:p>
    <w:p w:rsidR="00A77B3E"/>
    <w:p w:rsidR="00A77B3E">
      <w:r>
        <w:t>П О С Т А Н О В И Л:</w:t>
      </w:r>
    </w:p>
    <w:p w:rsidR="00A77B3E"/>
    <w:p w:rsidR="00A77B3E">
      <w:r>
        <w:tab/>
        <w:t xml:space="preserve">фио признать виновным в совершении административного правонарушения, предусмотренного ч. 1 ст.19.20  Кодекса РФ об административных правонарушениях, и назначить ему административное наказание в виде предупреждения. </w:t>
      </w:r>
    </w:p>
    <w:p w:rsidR="00A77B3E">
      <w:r>
        <w:t xml:space="preserve">        Постановление может быть обжаловано в течение 10 дней со дня вручения или получения его копии  в Феодосийский городской суд адрес. </w:t>
      </w:r>
    </w:p>
    <w:p w:rsidR="00A77B3E"/>
    <w:p w:rsidR="00A77B3E"/>
    <w:p w:rsidR="00A77B3E">
      <w:r>
        <w:tab/>
        <w:t xml:space="preserve"> </w:t>
      </w:r>
    </w:p>
    <w:p w:rsidR="00A77B3E">
      <w:r>
        <w:t>Мировой судья                                                  /подпись/                                           фио</w:t>
      </w:r>
    </w:p>
    <w:p w:rsidR="00A77B3E">
      <w:r>
        <w:t xml:space="preserve"> </w:t>
      </w:r>
    </w:p>
    <w:p w:rsidR="00A77B3E"/>
    <w:p w:rsidR="00A77B3E">
      <w:r>
        <w:t xml:space="preserve">Копия верна:    </w:t>
      </w:r>
    </w:p>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