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5-91-432/2025 </w:t>
      </w:r>
    </w:p>
    <w:p w:rsidR="00A77B3E">
      <w:r>
        <w:t>91MS0091-телефон-телефон</w:t>
      </w:r>
    </w:p>
    <w:p w:rsidR="00A77B3E">
      <w:r>
        <w:t xml:space="preserve"> П О С Т А Н О В Л Е Н И Е</w:t>
      </w:r>
    </w:p>
    <w:p w:rsidR="00A77B3E">
      <w:r>
        <w:t>адрес                                                                                               дата</w:t>
      </w:r>
    </w:p>
    <w:p w:rsidR="00A77B3E"/>
    <w:p w:rsidR="00A77B3E">
      <w:r>
        <w:t xml:space="preserve">           И.о. мирового судьи судебного участка № 91 Феодосийского судебного района (городской адрес) адрес мировой судья судебного участка № 90 Феодосийского судебного района (городской адрес) адрес               фио Н.С.,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w:t>
      </w:r>
    </w:p>
    <w:p w:rsidR="00A77B3E">
      <w:r>
        <w:t xml:space="preserve">           фио, паспортные данные, гражданина Российской Федерации, зарегистрированного по адресу: адрес, адрес, проживающего по адресу: адрес, адрес, паспортные данные, </w:t>
      </w:r>
    </w:p>
    <w:p w:rsidR="00A77B3E">
      <w:r>
        <w:tab/>
        <w:t>в совершении правонарушения, предусмотренного ст. 6.1.1 КоАП РФ,</w:t>
      </w:r>
    </w:p>
    <w:p w:rsidR="00A77B3E"/>
    <w:p w:rsidR="00A77B3E">
      <w:r>
        <w:t>У С Т А Н О В И Л:</w:t>
      </w:r>
    </w:p>
    <w:p w:rsidR="00A77B3E"/>
    <w:p w:rsidR="00A77B3E">
      <w:r>
        <w:t>фио совершил административное правонарушение, предусмотренное     ст. 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при следующих обстоятельствах:</w:t>
      </w:r>
    </w:p>
    <w:p w:rsidR="00A77B3E">
      <w:r>
        <w:t>дата около время фио, находясь по адресу: адрес, адрес возле кафе «Синяя птица», в ходе словестного конфликта с фио причинил последнему телесные повреждения в виде побоев, а именно нанес кулаком около 3-4 ударов в область лица и головы потерпевшего, от чего фио испытал физическую боль. При этом, не наступило последствий, указанных в ст.ст. 115,116,116.1 УК РФ и эти действия, не содержат уголовно наказуемого деяния.</w:t>
      </w:r>
    </w:p>
    <w:p w:rsidR="00A77B3E">
      <w:r>
        <w:t>В судебном заседании фио вину в совершении административного правонарушения признал полностью, в содеянном раскаялся, ходатайств суду не заявлял, просил суд ограничиться штрафом.</w:t>
      </w:r>
    </w:p>
    <w:p w:rsidR="00A77B3E">
      <w:r>
        <w:t>Потерпевший фио в судебном заседании пояснил, что примирился с фио, просил суд ограничиться штрафом.</w:t>
      </w:r>
    </w:p>
    <w:p w:rsidR="00A77B3E">
      <w:r>
        <w:t>Суд, исследовав материалы дела, считает вину фио в совершении административного правонарушения, предусмотренного ст. 6.1.1 КоАП РФ, полностью доказанной.</w:t>
      </w:r>
    </w:p>
    <w:p w:rsidR="00A77B3E">
      <w:r>
        <w:t xml:space="preserve">           Вина фио в совершении данного административного правонарушения подтверждается: определением по делу об административном правонарушении от дата, протоколом об административном правонарушении серия 8201 № 327415 от дата, заявлением потерпевшего от дата, объяснением фио от дата, уведомлением от дата, рапортом должностного лица от дата, заявлением фио от дата, объяснением фио от дата, предостережением от дата, актом осмотра потерпевшего на наличие телесных повреждений от дата, фототаблицей, объяснением фио от дата, справкой от дата, копией журнала учета, объяснением фио от дата, копией паспорта фио,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Данные доказательства получены уполномоченными на то должностными лицами с соблюдением требований закона, являются последовательными, не противоречивыми, допустимыми, согласуются между собой и с иными имеющимися в материалах дела доказательствами.</w:t>
      </w:r>
    </w:p>
    <w:p w:rsidR="00A77B3E">
      <w:r>
        <w:t>Таким образом, суд считает, что в действиях фио имеется состав инкриминируемого административного правонарушения, и его действия следует квалифицировать по ст. 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  Исходя из положений ч. 1 ст. 1.6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 xml:space="preserve">Нанесение побоев или совершение иных насильственных действий, причинивших физическую боль, но не повлекших последствий, указанных в ст. 115 Уголовного кодекса Российской Федерации, если эти действия не содержат уголовно наказуемого деяния, влечет в соответствии со ст. 6.1.1 КоАП РФ наложение административного штрафа в размере от пяти тысяч до сумма прописью, либо административный арест на срок от десяти до пятнадцати суток, либо обязательные работы на срок от шестидесяти до ста двадцати часов. 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который ранее к административной ответственности не привлекался. </w:t>
      </w:r>
    </w:p>
    <w:p w:rsidR="00A77B3E">
      <w:r>
        <w:t xml:space="preserve">Обстоятельствами, смягчающими административную ответственность, суд признает признание вины, раскаяние в содеянном, отягчающих  обстоятельств судом не установлено.  </w:t>
      </w:r>
    </w:p>
    <w:p w:rsidR="00A77B3E">
      <w:r>
        <w:t xml:space="preserve">При изложенных обстоятельствах, суд полагает возможным назначить наказание в виде административного штрафа в минимальном размере, предусмотренном санкцией             ст. 6.1.1 КоАП РФ.     </w:t>
      </w:r>
    </w:p>
    <w:p w:rsidR="00A77B3E">
      <w:r>
        <w:t>На основании изложенного, руководствуясь ст.ст. 6.1.1, 29.9, 29.10 КоАП РФ мировой судья, -</w:t>
      </w:r>
    </w:p>
    <w:p w:rsidR="00A77B3E">
      <w:r>
        <w:t>ПОСТАНОВИЛ:</w:t>
      </w:r>
    </w:p>
    <w:p w:rsidR="00A77B3E">
      <w:r>
        <w:t xml:space="preserve"> </w:t>
      </w:r>
    </w:p>
    <w:p w:rsidR="00A77B3E">
      <w:r>
        <w:t xml:space="preserve"> фио признать виновным в совершении правонарушения, предусмотренного ст. 6.1.1 КоАП РФ и подвергнуть наказанию в виде административного штрафа в размере сумма.</w:t>
      </w:r>
    </w:p>
    <w:p w:rsidR="00A77B3E">
      <w:r>
        <w:t xml:space="preserve"> Реквизиты для перечисления штрафа: Юридический адрес: адрес60-летия СССР, 28, ОГРН: 1149102019164, Банковские реквизиты: Получатель: УФК по адрес (Министерство юстиции адрес), Наименование банка получателя платежа: Отделение адрес Банка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0410760300915004322506132.</w:t>
      </w:r>
    </w:p>
    <w:p w:rsidR="00A77B3E">
      <w:r>
        <w:t xml:space="preserve">Разъяснить фио,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 Оригинал квитанции об оплате административного штрафа представить на судебный участок № 90 Феодосийского судебного района (городской адрес) адрес.  </w:t>
      </w:r>
    </w:p>
    <w:p w:rsidR="00A77B3E">
      <w:r>
        <w:t>Постановление может быть обжаловано в Феодосийский городской суд адрес непосредственно или через мирового судью судебного участка № 90 Феодосийского судебного района (городской адрес) адрес в течение 10 суток со дня вручения или получения копии постановления.</w:t>
      </w:r>
    </w:p>
    <w:p w:rsidR="00A77B3E"/>
    <w:p w:rsidR="00A77B3E">
      <w:r>
        <w:t xml:space="preserve">Мировой судья:      </w:t>
        <w:tab/>
        <w:t xml:space="preserve">          </w:t>
        <w:tab/>
        <w:t xml:space="preserve">      (подпись)                   </w:t>
        <w:tab/>
        <w:t xml:space="preserve">      фио</w:t>
      </w:r>
    </w:p>
    <w:p w:rsidR="00A77B3E">
      <w:r>
        <w:t xml:space="preserve">Копия верна: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