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      </w:t>
      </w:r>
    </w:p>
    <w:p w:rsidR="00A77B3E">
      <w:r>
        <w:t>УИД   91MS0091-телефон-телефон</w:t>
      </w:r>
    </w:p>
    <w:p w:rsidR="00A77B3E">
      <w:r>
        <w:t xml:space="preserve"> Дело № 5-91-455/2025</w:t>
      </w:r>
    </w:p>
    <w:p w:rsidR="00A77B3E">
      <w:r>
        <w:t xml:space="preserve">             П О С Т А Н О В Л Е Н И Е</w:t>
      </w:r>
    </w:p>
    <w:p w:rsidR="00A77B3E">
      <w:r>
        <w:t xml:space="preserve">         дата </w:t>
        <w:tab/>
        <w:t xml:space="preserve">                                                                                       адрес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 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водительское удостоверение телефон, выдано дата, зарегистрированного по адресу: Москва адрес,   и проживающего по адресу: адрес,       </w:t>
      </w:r>
    </w:p>
    <w:p w:rsidR="00A77B3E">
      <w:r>
        <w:t xml:space="preserve">в совершении правонарушения, предусмотренного ч. 1 ст. 12.8  КоАП РФ, </w:t>
      </w:r>
    </w:p>
    <w:p w:rsidR="00A77B3E"/>
    <w:p w:rsidR="00A77B3E">
      <w:r>
        <w:t>УСТАНОВИЛ:</w:t>
      </w:r>
    </w:p>
    <w:p w:rsidR="00A77B3E"/>
    <w:p w:rsidR="00A77B3E">
      <w:r>
        <w:t>фио, на момент совершения правонарушения не являлся подвергнутым административному наказанию за совершение однородных административных правонарушений (гл. 12 КоАП РФ), не судим за совершение преступлений, предусмотренных частями 2, 4 или 6 ст. 264, ст. 264.1 УК РФ,</w:t>
      </w:r>
    </w:p>
    <w:p w:rsidR="00A77B3E">
      <w:r>
        <w:t>дата в время на адрес, адрес, в нарушение п. 2.7 ПДД РФ, водитель фио,  управлял транспортным средством – Электроскутер Кугоо М 4 ПРО, мощностью 500Вт, без г.р.з, находясь в состоянии опьянения - установлено техническим средством ALCOTEST 6810 - состояние алкогольного опьянения 1,08 мг/л, если такие действия не содержат уголовно наказуемого деяния.</w:t>
      </w:r>
    </w:p>
    <w:p w:rsidR="00A77B3E">
      <w:r>
        <w:t>В судебном заседании фио пояснил, что вину признает в полном объеме, в содеянном раскаивается, просит назначить минимальное наказание.</w:t>
      </w:r>
    </w:p>
    <w:p w:rsidR="00A77B3E">
      <w:r>
        <w:t xml:space="preserve">Исследовав материалы дела, суд пришел к следующим выводам. </w:t>
      </w:r>
    </w:p>
    <w:p w:rsidR="00A77B3E">
      <w:r>
        <w:t xml:space="preserve">Наличие события административного правонарушения, предусмотренного ч.1 ст. 12.8 КоАП РФ, и виновность фио в его совершении подтверждается признанием вины, и следующими представленными по делу доказательствами: </w:t>
      </w:r>
    </w:p>
    <w:p w:rsidR="00A77B3E">
      <w:r>
        <w:t xml:space="preserve">- протоколом об административном правонарушении  № 82 АП № 285934, составленным дата с указанием места, времени и события вменяемого фио  правонарушения (управлял транспортным средством в состоянии опьянения), его квалификации по ч. 1 ст. 12.8 КоАП РФ (л.д. 1);  </w:t>
      </w:r>
    </w:p>
    <w:p w:rsidR="00A77B3E">
      <w:r>
        <w:t xml:space="preserve">- протоколом  82 ОТ № 075357 об отстранении   от управления транспортным средством, составленным дата с применением видеозаписи, согласно которому основанием для отстранения явилось: запах алкоголя изо рта, (л.д. 2);  </w:t>
      </w:r>
    </w:p>
    <w:p w:rsidR="00A77B3E">
      <w:r>
        <w:t>- актом 82 АО № 037566   освидетельствования на состояние  алкогольного  опьянения   от  дата, установлено состояние алкогольного опьянения 1,08 мг/л, с результатом освидетельствования фио согласился (л.д. 3);</w:t>
      </w:r>
    </w:p>
    <w:p w:rsidR="00A77B3E">
      <w:r>
        <w:t xml:space="preserve">- протоколом 82 ПЗ № 084291 от дата о задержании транспортного средства (л.д. 4); </w:t>
      </w:r>
    </w:p>
    <w:p w:rsidR="00A77B3E">
      <w:r>
        <w:t>- рапорт инспектора фио от дата (л.д. 6);</w:t>
      </w:r>
    </w:p>
    <w:p w:rsidR="00A77B3E">
      <w:r>
        <w:t xml:space="preserve">- объяснением фио от дата (л.д. 7); </w:t>
      </w:r>
    </w:p>
    <w:p w:rsidR="00A77B3E">
      <w:r>
        <w:t>- справка ФИС ГИБДД-М в отношении фио (л.д. 18);</w:t>
      </w:r>
    </w:p>
    <w:p w:rsidR="00A77B3E">
      <w:r>
        <w:t>- видеозаписью к протоколу об АП (л.д. 9).</w:t>
      </w:r>
    </w:p>
    <w:p w:rsidR="00A77B3E">
      <w:r>
        <w:t xml:space="preserve">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В соответствии с частью 1 статьи 12.8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A77B3E">
      <w:r>
        <w:t>В силу пункта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Актом 82 АО № 037566   освидетельствования на состояние  алкогольного  опьянения   от  дата, установлено состояние алкогольного опьянения 1,08 мг/л, с результатом освидетельствования фио согласился (л.д. 3).</w:t>
      </w:r>
    </w:p>
    <w:p w:rsidR="00A77B3E">
      <w:r>
        <w:t>Исходя из положений части 1 статьи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 xml:space="preserve">В силу части 1.1 статьи 27.12 КоАП РФ лицо, которое управляет транспортным средством соответствующего вида подлежит направлению при наличии исчерпывающего перечня оснований к тому: при отказе от прохождения освидетельствования на состояние алкогольного опьянения; несогласии указанного лица с результатами освидетельствования, при отрицательном результате освидетельствования на состояние алкогольного опьянения и наличии достаточных оснований полагать, что лицо находится в состоянии опьянения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Кодекса. </w:t>
      </w:r>
    </w:p>
    <w:p w:rsidR="00A77B3E">
      <w:r>
        <w:t>Грубое нарушение ч.1.1. ст. 27.12 КоАП РФ, т.е. нарушение закона, влечёт в силу ч.3 ст. 26.2 КоАП РФ недопустимость использования при производстве по делу соответствующих полученных с нарушением закона доказательств.</w:t>
      </w:r>
    </w:p>
    <w:p w:rsidR="00A77B3E">
      <w:r>
        <w:t>Кроме того, 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>
      <w:r>
        <w:t xml:space="preserve">В соответствии с частью 3 статьи 26.2 Кодекса РФ об административных правонарушениях (а также с ч. 2 ст. 50 Конституции РФ), не допускается использование доказательств по делу об административном правонарушении, полученных с нарушением закона. </w:t>
      </w:r>
    </w:p>
    <w:p w:rsidR="00A77B3E">
      <w:r>
        <w:t>При изложенных данных и с учетом положений частей 1 и 4 статьи 1.5 КоАП РФ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</w:t>
      </w:r>
    </w:p>
    <w:p w:rsidR="00A77B3E">
      <w:r>
        <w:t>Факт управления автомобилем подтвержден изученными мировым судьёй материалами дела. фио не является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судим за совершение преступлений, предусмотренных частями 2, 4 или 6 ст. 264, ст. 264.1 УК РФ. Следовательно, дата фио управлял транспортным средством в состоянии опьянения, если такие действия не содержат уголовно наказуемого деяния, то есть совершил административное правонарушение, предусмотренное частью 1 статьи 12.8 Кодекса Российской Федерации об административных правонарушениях.</w:t>
      </w:r>
    </w:p>
    <w:p w:rsidR="00A77B3E">
      <w:r>
        <w:t>При назначении наказания суд учитывает отсутствие отягчающих административную ответственность обстоятельств фио, и наличие обстоятельств, смягчающих административную ответственность – признание вины, характер совершенного  административного правонарушения, личность виновного.</w:t>
      </w:r>
    </w:p>
    <w:p w:rsidR="00A77B3E">
      <w:r>
        <w:t xml:space="preserve">            Руководствуясь ст.ст. 12.8 ч. 1,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 xml:space="preserve">фио  признать виновным в совершении правонарушения, предусмотренного ч. 1 ст. 12.8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отделении по адрес   банка России, БИК телефон, кор./сч. 4010280645370000035, УИН 18810491251400004674, КБК 18811601123010001140.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>Срок лишения фио специального права исчислять с момента вступления настоящего постановления в законную силу.</w:t>
      </w:r>
    </w:p>
    <w:p w:rsidR="00A77B3E">
      <w:r>
        <w:t>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                                                /подпись/                                                    фио 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