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№5-92-2/2017</w:t>
      </w:r>
    </w:p>
    <w:p w:rsidR="00A77B3E"/>
    <w:p w:rsidR="00A77B3E">
      <w:r>
        <w:t xml:space="preserve">                                                              П О С Т А Н О В Л Е Н И Е</w:t>
      </w:r>
    </w:p>
    <w:p w:rsidR="00A77B3E"/>
    <w:p w:rsidR="00A77B3E">
      <w:r>
        <w:t>23 декабря 2017 года                                                                                                                             пгт. Черноморское</w:t>
      </w:r>
    </w:p>
    <w:p w:rsidR="00A77B3E"/>
    <w:p w:rsidR="00A77B3E">
      <w:r>
        <w:t xml:space="preserve">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руководителя НАИМЕНОВАНИЕ НАИМЕНОВАНИЕ ОРГАНИЗАЦИИ - Шабалина Сергея Владимировича, ПАСПОРТНЫЕ ДАННЫЕ,  зарегистрированного и  проживающего по адресу:  АДРЕС В.О., д.13/6, кв.15, </w:t>
      </w:r>
    </w:p>
    <w:p w:rsidR="00A77B3E">
      <w:r>
        <w:t>о совершении административного правонарушения, предусмотренного ч.1 ст.15.6 КоАП РФ,</w:t>
      </w:r>
    </w:p>
    <w:p w:rsidR="00A77B3E"/>
    <w:p w:rsidR="00A77B3E">
      <w:r>
        <w:t xml:space="preserve">                                                                    У С Т А Н О В И Л:</w:t>
      </w:r>
    </w:p>
    <w:p w:rsidR="00A77B3E"/>
    <w:p w:rsidR="00A77B3E">
      <w:r>
        <w:t>Руководитель НАИМЕНОВАНИЕ ОРГАНИЗАЦИИ Шабалин С.В. совершил непредставление в установленный законодательством о налогах и сборах срок сведений, необходимых для осуществления налогового контроля, при следующих обстоятельствах:</w:t>
      </w:r>
    </w:p>
    <w:p w:rsidR="00A77B3E">
      <w:r>
        <w:t>ДАТА в Межрайонной ИФНС России №6 по Республике Крым, находящейся по адресу:  г.Евпатория по ул. Д.Ульянова д.2б Республики Крым, Шабалин С.В., являясь должностным лицом и руководителем НАИМЕНОВАНИЕ ОРГАНИЗАЦИИ, расположенного по адресу: АДРЕС, не своевременно представил в МИФНС России №6 по Республике Крым в установленный подпунктом 5 пункта 1 статьи 23 Налогового кодекса Российской Федерации налоговую декларацию по единому сельскохозяйственному налогу за 2015 год.</w:t>
      </w:r>
    </w:p>
    <w:p w:rsidR="00A77B3E">
      <w:r>
        <w:t>Налоговые декларации по итогам налогового периода представляются организациями в налоговые органы не позднее 31 марта года, следующего за истекшим налоговым периодом, в соответствии с п.1 ст.346.10 НК РФ. Согласно ст.346.7 НК РФ налоговым периодом признается календарный год.</w:t>
      </w:r>
    </w:p>
    <w:p w:rsidR="00A77B3E">
      <w:r>
        <w:t>Фактически налоговая декларация по единому сельскохозяйственному налогу за 2015 год НАИМЕНОВАНИЕ ОРГАНИЗАЦИИ подана с нарушением сроков представления – ДАТА (рег.№НОМЕР), предельный срок представления которого до 31.03.2016 года (включительно).</w:t>
      </w:r>
    </w:p>
    <w:p w:rsidR="00A77B3E">
      <w:r>
        <w:t xml:space="preserve">Таким образом, своими действиями Шабалин С.В. совершил административное правонарушение, предусмотренное ч.1 ст.15.6 КоАП РФ, </w:t>
      </w:r>
    </w:p>
    <w:p w:rsidR="00A77B3E">
      <w:r>
        <w:t>В судебном заседании правонарушитель Шабалин С.В. вину не признал, и пояснил, что в ИФНС его не предупредили о необходимости представления налоговых деклараций, его предприятие фактически не работает. Кроме того, указал, что в материалах дела имеется выписной эпикриз, согласно которому он находился на лечении и не мог предоставить налоговую декларацию.</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Административной ответственности по ст.15.6   ч.1  КоАП РФ    подлежит   лицо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Факт совершения Шабалиным С.В.  административного правонарушения подтверждается:</w:t>
      </w:r>
    </w:p>
    <w:p w:rsidR="00A77B3E">
      <w:r>
        <w:t>-протоколом об административном правонарушении НОМЕР от ДАТА (л.д.1-3);</w:t>
      </w:r>
    </w:p>
    <w:p w:rsidR="00A77B3E">
      <w:r>
        <w:t>-выпиской из Единого государственного реестра юридических лиц (л.д.6-12);</w:t>
      </w:r>
    </w:p>
    <w:p w:rsidR="00A77B3E">
      <w:r>
        <w:t>-копией налоговой декларации по единому сельскохозяйственному налогу, (л.д.14-16).</w:t>
      </w:r>
    </w:p>
    <w:p w:rsidR="00A77B3E">
      <w:r>
        <w:t xml:space="preserve">Оснований не доверять, находящимся в материалах дела, доказательствам у суда не имеется. </w:t>
      </w:r>
    </w:p>
    <w:p w:rsidR="00A77B3E">
      <w:r>
        <w:t>Совокупность представленных доказательств, соответствующих требованиям относимости, допустимости и достаточности, подтверждает наличие вины Шабалина С.В. в совершении правонарушения.</w:t>
      </w:r>
    </w:p>
    <w:p w:rsidR="00A77B3E">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выписке из ЕГРЮЛ от ДАТА, лицом , имеющим право действовать без доверенности от имени НАИМЕНОВАНИЕ ОРГАНИЗАЦИИ является Шабалин С.В., в связи с чем на основании ст. 2.4 КоАП РФ суд признает руководителя НАИМЕНОВАНИЕ ОРГАНИЗАЦИИ Шабалина С.В. должностным лицом.</w:t>
      </w:r>
    </w:p>
    <w:p w:rsidR="00A77B3E">
      <w:r>
        <w:t xml:space="preserve"> На момент рассмотрения дела срок привлечения Шабалина С.В.  к административной ответственности не истек.</w:t>
      </w:r>
    </w:p>
    <w:p w:rsidR="00A77B3E">
      <w:r>
        <w:t>Обстоятельств, отягчающих административную ответственность Шабалина С.В., а также исключающих производство по делу, мировым судьей не установлено.</w:t>
      </w:r>
    </w:p>
    <w:p w:rsidR="00A77B3E">
      <w:r>
        <w:t xml:space="preserve">Обстоятельств, смягчающих административную ответственность Шабалина С.В., мировым судьей не установлено. </w:t>
      </w:r>
    </w:p>
    <w:p w:rsidR="00A77B3E">
      <w:r>
        <w:t xml:space="preserve">Довод Шабалина С.В. о том, что он не мог представить налоговую декларацию в срок в связи с его нахождением на лечении, судом отклоняется как не состоятельный, поскольку противоречит материалам дела. </w:t>
      </w:r>
    </w:p>
    <w:p w:rsidR="00A77B3E">
      <w:r>
        <w:t>Так, согласно выписному эпикризу (справке) (л.д.4), Шабалин С.В. находился на лечении в режиме дневного стационара клиники НАИМЕНОВАНИЕ ОРГАНИЗАЦИИ с ДАТА по ДАТА. Предельный срок представления налоговой декларации по итогам налогового периода - 31.03.2016 года (включительно). Фактически, налоговая декларация по единому сельскохозяйственному налогу за 2015 год НАИМЕНОВАНИЕ ОРГАНИЗАЦИИ подана   15.06.2016 года (рег.№НОМЕР). Других доказательств суду не предоставлено.</w:t>
      </w:r>
    </w:p>
    <w:p w:rsidR="00A77B3E">
      <w:r>
        <w:t>За совершенное Шабалиным С.В. административное правонарушение предусмотрена ответственность по ч.1 ст. 15.6 КоАП РФ, согласно которой непредставление в установленный законодательством о налогах и сборах срок сведений, необходимых для осуществления налогового контроля, влечет предупреждение или наложение административного штрафа на должностных лиц в размере от трехсот до пятисот рублей.</w:t>
      </w:r>
    </w:p>
    <w:p w:rsidR="00A77B3E">
      <w:r>
        <w:t>Оценивая в совокупности, исследованные по делу доказательства, суд приходит к выводу о том, что вина Шабалина С.В. в совершении административного правонарушения установлена, и его действия правильно квалифицированы по ч.1 ст.15.6 КоАП РФ.</w:t>
      </w:r>
    </w:p>
    <w:p w:rsidR="00A77B3E">
      <w:r>
        <w:t>С учетом изложенного, суд считает возможным назначить Шабалину С.В. наказание в пределах санкции статьи, в виде минимального административного штрафа.</w:t>
      </w:r>
    </w:p>
    <w:p w:rsidR="00A77B3E">
      <w:r>
        <w:t>Руководствуясь ст. ст. 29.10, 29.11 КоАП РФ, мировой судья,</w:t>
      </w:r>
    </w:p>
    <w:p w:rsidR="00A77B3E"/>
    <w:p w:rsidR="00A77B3E">
      <w:r>
        <w:t xml:space="preserve">                                                                   ПОСТАНОВИЛ:</w:t>
      </w:r>
    </w:p>
    <w:p w:rsidR="00A77B3E"/>
    <w:p w:rsidR="00A77B3E">
      <w:r>
        <w:t>Признать руководителя НАИМЕНОВАНИЕ ОРГАНИЗАЦИИ - Шабалина Сергея Владимировича, ПАСПОРТНЫЕ ДАННЫЕ, виновным в совершении административного правонарушения, предусмотренного ч.1 ст.15.6 КоАП РФ и подвергнуть административному наказанию в виде административного штрафа в доход государства в размере 300 (триста) рублей.</w:t>
      </w:r>
    </w:p>
    <w:p w:rsidR="00A77B3E">
      <w:r>
        <w:t>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р/с 40101810335100010001, наименование банка: отделение по Республике Крым ЦБРФ открытый УФК по РК, БИК 043510001, постановление №5-92-2/2017.</w:t>
      </w:r>
    </w:p>
    <w:p w:rsidR="00A77B3E">
      <w:r>
        <w:t>Разъяснить Шабалину С.В.,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r>
        <w:t xml:space="preserve">                 Мировой судья </w:t>
        <w:tab/>
        <w:t xml:space="preserve"> </w:t>
        <w:tab/>
        <w:t>подпись</w:t>
        <w:tab/>
        <w:tab/>
        <w:tab/>
        <w:t xml:space="preserve">     О.В. Байбарза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