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D2421">
      <w:pPr>
        <w:ind w:firstLine="709"/>
        <w:jc w:val="right"/>
      </w:pPr>
      <w:r>
        <w:t>Дело №5-92-53/2025</w:t>
      </w:r>
    </w:p>
    <w:p w:rsidR="00A77B3E" w:rsidP="009D2421">
      <w:pPr>
        <w:ind w:firstLine="709"/>
        <w:jc w:val="right"/>
      </w:pPr>
      <w:r>
        <w:t xml:space="preserve">                                                    УИД: 91MS0092-01-2025-000342-94</w:t>
      </w:r>
    </w:p>
    <w:p w:rsidR="00A77B3E" w:rsidP="009D2421">
      <w:pPr>
        <w:ind w:firstLine="709"/>
        <w:jc w:val="both"/>
      </w:pPr>
    </w:p>
    <w:p w:rsidR="00A77B3E" w:rsidP="009D2421">
      <w:pPr>
        <w:ind w:firstLine="709"/>
        <w:jc w:val="both"/>
      </w:pPr>
      <w:r>
        <w:t xml:space="preserve">                                </w:t>
      </w:r>
      <w:r>
        <w:t xml:space="preserve">        </w:t>
      </w:r>
      <w:r>
        <w:t>П</w:t>
      </w:r>
      <w:r>
        <w:t xml:space="preserve"> О С Т А Н О В Л Е Н И Е</w:t>
      </w:r>
    </w:p>
    <w:p w:rsidR="00A77B3E" w:rsidP="009D2421">
      <w:pPr>
        <w:ind w:firstLine="709"/>
        <w:jc w:val="both"/>
      </w:pPr>
    </w:p>
    <w:p w:rsidR="00A77B3E" w:rsidP="009D2421">
      <w:pPr>
        <w:jc w:val="both"/>
      </w:pPr>
      <w:r>
        <w:t xml:space="preserve">01 апреля 2025 года                           </w:t>
      </w:r>
      <w:r>
        <w:tab/>
      </w:r>
      <w:r>
        <w:t xml:space="preserve">                </w:t>
      </w:r>
      <w:r>
        <w:t xml:space="preserve">  </w:t>
      </w:r>
      <w:r>
        <w:t xml:space="preserve">Республика Крым, Черноморский район, </w:t>
      </w:r>
    </w:p>
    <w:p w:rsidR="00A77B3E" w:rsidP="009D2421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9D2421">
      <w:pPr>
        <w:ind w:firstLine="709"/>
        <w:jc w:val="both"/>
      </w:pPr>
    </w:p>
    <w:p w:rsidR="00A77B3E" w:rsidP="009D242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</w:t>
      </w:r>
      <w:r>
        <w:t xml:space="preserve">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ч.2 ст.12.26 КоАП РФ, в отношении </w:t>
      </w:r>
      <w:r>
        <w:t>Балатукова</w:t>
      </w:r>
      <w:r>
        <w:t xml:space="preserve"> </w:t>
      </w:r>
      <w:r>
        <w:t>Амета</w:t>
      </w:r>
      <w:r>
        <w:t xml:space="preserve"> </w:t>
      </w:r>
      <w:r>
        <w:t>Кэмаловича</w:t>
      </w:r>
      <w:r>
        <w:t>, ПАСПОРТНЫ</w:t>
      </w:r>
      <w:r>
        <w:t>Е ДАННЫЕ</w:t>
      </w:r>
      <w:r>
        <w:t>, гражданина Российской Федерации, ПАСПОРТНЫЕ ДАННЫЕ,  работающего по найму</w:t>
      </w:r>
      <w:r>
        <w:t xml:space="preserve">, </w:t>
      </w:r>
      <w:r>
        <w:t>зарегистрированного</w:t>
      </w:r>
      <w:r>
        <w:t xml:space="preserve"> и проживающего по адресу: АДРЕС, </w:t>
      </w:r>
    </w:p>
    <w:p w:rsidR="009D2421" w:rsidP="009D2421">
      <w:pPr>
        <w:ind w:firstLine="709"/>
        <w:jc w:val="both"/>
      </w:pPr>
    </w:p>
    <w:p w:rsidR="00A77B3E" w:rsidP="009D2421">
      <w:pPr>
        <w:ind w:firstLine="709"/>
        <w:jc w:val="both"/>
      </w:pPr>
      <w:r>
        <w:t xml:space="preserve">                                      </w:t>
      </w:r>
      <w:r>
        <w:t xml:space="preserve">         У С Т А Н О В И Л:</w:t>
      </w:r>
    </w:p>
    <w:p w:rsidR="00A77B3E" w:rsidP="009D2421">
      <w:pPr>
        <w:ind w:firstLine="709"/>
        <w:jc w:val="both"/>
      </w:pPr>
    </w:p>
    <w:p w:rsidR="00A77B3E" w:rsidP="009D2421">
      <w:pPr>
        <w:ind w:firstLine="709"/>
        <w:jc w:val="both"/>
      </w:pPr>
      <w:r>
        <w:t>Балатуков</w:t>
      </w:r>
      <w:r>
        <w:t xml:space="preserve"> А.К., управлял транспортны</w:t>
      </w:r>
      <w:r>
        <w:t>м средством с признаками  опьянения, не имея права управления транспортными средствами,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</w:t>
      </w:r>
      <w:r>
        <w:t>емого деяния, при следующих обстоятельствах:</w:t>
      </w:r>
    </w:p>
    <w:p w:rsidR="00A77B3E" w:rsidP="009D2421">
      <w:pPr>
        <w:ind w:firstLine="709"/>
        <w:jc w:val="both"/>
      </w:pPr>
      <w:r>
        <w:t>ДАТА в ВРЕМЯ часов, на АДРЕС</w:t>
      </w:r>
      <w:r>
        <w:t xml:space="preserve">, водитель </w:t>
      </w:r>
      <w:r>
        <w:t>Балатуков</w:t>
      </w:r>
      <w:r>
        <w:t xml:space="preserve"> А.К. управлял принадлежащим ему транспортным средством – мопедом МАРКА АВТОМОБИЛЯ</w:t>
      </w:r>
      <w:r>
        <w:t>, без государственного регистрационного знака, с признаками алкогольно</w:t>
      </w:r>
      <w:r>
        <w:t>го опьянения (резкое изменение окраски кожных покровов лица, поведение не соответствующее обстановке),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</w:t>
      </w:r>
      <w:r>
        <w:t>ания на состояние опьянения, при отсутствии в</w:t>
      </w:r>
      <w:r>
        <w:t xml:space="preserve"> его </w:t>
      </w:r>
      <w:r>
        <w:t>действиях</w:t>
      </w:r>
      <w:r>
        <w:t xml:space="preserve"> уголовно наказуемого деяния, т.е. совершил административное правонарушение, предусмотренное ч.2 ст.12.26 КоАП РФ. </w:t>
      </w:r>
    </w:p>
    <w:p w:rsidR="00A77B3E" w:rsidP="009D2421">
      <w:pPr>
        <w:ind w:firstLine="709"/>
        <w:jc w:val="both"/>
      </w:pPr>
      <w:r>
        <w:t xml:space="preserve">В ходе рассмотрения дела </w:t>
      </w:r>
      <w:r>
        <w:t>Балатуков</w:t>
      </w:r>
      <w:r>
        <w:t xml:space="preserve"> А.К. вину в совершении административного право</w:t>
      </w:r>
      <w:r>
        <w:t>нарушения признал, в содеянном раскаялся, факт отказа от прохождения медицинского освидетельствования не отрицал.</w:t>
      </w:r>
    </w:p>
    <w:p w:rsidR="00A77B3E" w:rsidP="009D2421">
      <w:pPr>
        <w:ind w:firstLine="709"/>
        <w:jc w:val="both"/>
      </w:pPr>
      <w: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</w:t>
      </w:r>
      <w:r>
        <w:t>вном правонарушении, мировой судья приходит к следующему.</w:t>
      </w:r>
    </w:p>
    <w:p w:rsidR="00A77B3E" w:rsidP="009D2421">
      <w:pPr>
        <w:ind w:firstLine="709"/>
        <w:jc w:val="both"/>
      </w:pPr>
      <w:r>
        <w:t>Частью 2 ст. 12.26 КоАП РФ предусмотрена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</w:t>
      </w:r>
      <w:r>
        <w:t>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9D2421">
      <w:pPr>
        <w:ind w:firstLine="709"/>
        <w:jc w:val="both"/>
      </w:pPr>
      <w:r>
        <w:t>Согласно п.2.1.1 Правил дорожного дв</w:t>
      </w:r>
      <w:r>
        <w:t>ижения РФ водитель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9D2421">
      <w:pPr>
        <w:ind w:firstLine="709"/>
        <w:jc w:val="both"/>
      </w:pPr>
      <w:r>
        <w:t>Согласно пра</w:t>
      </w:r>
      <w:r>
        <w:t>вовой позиции, выраженной в Постановлении Пленума Верховного Суда Российской Федерации от дата  №18 "О некоторых вопросах, возникающих у судов при применении Особенной части Кодекса Российской Федерации об административных правонарушениях", при определении</w:t>
      </w:r>
      <w:r>
        <w:t xml:space="preserve"> субъекта административного правонарушения, предусмотренного главой 12 Кодекса Российской Федерации об административных правонарушениях, следует учитывать, что водителем является лицо, управляющее транспортным средством, независимо от того, имеется ли у не</w:t>
      </w:r>
      <w:r>
        <w:t xml:space="preserve">го право управления </w:t>
      </w:r>
      <w:r>
        <w:t>транспортными средствами всех категорий или только определенной категории либо такое право отсутствует вообще.</w:t>
      </w:r>
    </w:p>
    <w:p w:rsidR="00A77B3E" w:rsidP="009D2421">
      <w:pPr>
        <w:ind w:firstLine="709"/>
        <w:jc w:val="both"/>
      </w:pPr>
      <w:r>
        <w:t>В силу положений п.2.3.2 Правил дорожного движения РФ водитель транспортного средства обязан по требованию должностных лиц, у</w:t>
      </w:r>
      <w:r>
        <w:t>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9D2421">
      <w:pPr>
        <w:ind w:firstLine="709"/>
        <w:jc w:val="both"/>
      </w:pPr>
      <w:r>
        <w:t>Требование сотрудник</w:t>
      </w:r>
      <w:r>
        <w:t>а полиции о прохождении медицинского освидетельствования обусловлено правами должностных лиц полиции, предусмотренными п. 14 ст. 13 ФЗ "О полиции", согласно которому указанные лица вправе направлять и (или) доставлять на медицинское освидетельствование в с</w:t>
      </w:r>
      <w:r>
        <w:t>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</w:t>
      </w:r>
      <w:r>
        <w:t>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</w:t>
      </w:r>
      <w:r>
        <w:t>рации.</w:t>
      </w:r>
    </w:p>
    <w:p w:rsidR="00A77B3E" w:rsidP="009D2421">
      <w:pPr>
        <w:ind w:firstLine="709"/>
        <w:jc w:val="both"/>
      </w:pPr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</w:t>
      </w:r>
      <w:r>
        <w:t>свидетельствованию на состояние алкогольного опьянения в порядке, установленном Правительством Российской Федерации.</w:t>
      </w:r>
    </w:p>
    <w:p w:rsidR="00A77B3E" w:rsidP="009D2421">
      <w:pPr>
        <w:ind w:firstLine="709"/>
        <w:jc w:val="both"/>
      </w:pPr>
      <w:r>
        <w:t>Согласно п. 2 «Правил освидетельствования на состояние алкогольного опьянения и оформления его результатов, направления на медицинское осви</w:t>
      </w:r>
      <w:r>
        <w:t>детельствование на состояние опьянения», утвержденных Постановлением Правительства РФ от 21 октября 2022 г. № 1882 (далее – Правила), должностные лица, которым предоставлено право государственного надзора и контроля за безопасностью движения и эксплуатации</w:t>
      </w:r>
      <w:r>
        <w:t xml:space="preserve">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</w:t>
      </w:r>
      <w:r>
        <w:t>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</w:t>
      </w:r>
      <w:r>
        <w:t xml:space="preserve">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</w:t>
      </w:r>
      <w:r>
        <w:t xml:space="preserve">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</w:t>
      </w:r>
      <w:r>
        <w:t>об административных правонарушениях (далее - водитель транспортного средства).</w:t>
      </w:r>
    </w:p>
    <w:p w:rsidR="00A77B3E" w:rsidP="009D2421">
      <w:pPr>
        <w:ind w:firstLine="709"/>
        <w:jc w:val="both"/>
      </w:pPr>
      <w:r>
        <w:t>В соответствии с п.8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</w:t>
      </w:r>
      <w:r>
        <w:t>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</w:t>
      </w:r>
      <w:r>
        <w:t xml:space="preserve">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 w:rsidP="009D2421">
      <w:pPr>
        <w:ind w:firstLine="709"/>
        <w:jc w:val="both"/>
      </w:pPr>
      <w:r>
        <w:t xml:space="preserve">Виновность </w:t>
      </w:r>
      <w:r>
        <w:t>Балатукова</w:t>
      </w:r>
      <w:r>
        <w:t xml:space="preserve"> А.К. в совершении правонарушения подтверждается исследованными по делу доказательствами:</w:t>
      </w:r>
    </w:p>
    <w:p w:rsidR="00A77B3E" w:rsidP="009D2421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 от ДАТА, из которого следует, что ДАТА в ВРЕМЯ часов, на АДРЕС</w:t>
      </w:r>
      <w:r>
        <w:t xml:space="preserve">, водитель </w:t>
      </w:r>
      <w:r>
        <w:t>Балатуков</w:t>
      </w:r>
      <w:r>
        <w:t xml:space="preserve"> А.К. управлял</w:t>
      </w:r>
      <w:r>
        <w:t xml:space="preserve"> принадлежащим ему транспортным средством – мопедом МАРКА АВТОМОБИЛЯ</w:t>
      </w:r>
      <w:r>
        <w:t>, без государственного регистрационного знака, с признаками алкогольного опьянения (резкое изменение окраски кожных покровов лица, поведение не соответствующее обстановке), не имея пр</w:t>
      </w:r>
      <w:r>
        <w:t>ава управления транспортными средствами, при этом не выполнил законное</w:t>
      </w:r>
      <w:r>
        <w:t xml:space="preserve">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деяния. Как следует из протокола</w:t>
      </w:r>
      <w:r>
        <w:t xml:space="preserve"> права, предусмотренные ст.25.1 КоАП РФ, ст.51 Конституции РФ </w:t>
      </w:r>
      <w:r>
        <w:t>Балатукову</w:t>
      </w:r>
      <w:r>
        <w:t xml:space="preserve"> А.К.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9D2421">
      <w:pPr>
        <w:ind w:firstLine="709"/>
        <w:jc w:val="both"/>
      </w:pPr>
      <w:r>
        <w:t>- протоколом об отстранении от управления транспортным сред</w:t>
      </w:r>
      <w:r>
        <w:t>ством 82 ОТ № НОМЕР</w:t>
      </w:r>
      <w:r>
        <w:t xml:space="preserve"> от ДАТА, согласно которому </w:t>
      </w:r>
      <w:r>
        <w:t>Балатуков</w:t>
      </w:r>
      <w:r>
        <w:t xml:space="preserve"> А.К., при осуществлении </w:t>
      </w:r>
      <w:r>
        <w:t>видеофиксации</w:t>
      </w:r>
      <w:r>
        <w:t>, был отстранен от управления транспортным средством –  мопедом МАРКА АВТОМОБИЛЯ</w:t>
      </w:r>
      <w:r>
        <w:t>, без государственного регистрационного знака, при наличии достаточных основ</w:t>
      </w:r>
      <w:r>
        <w:t>аний полагать, что лицо, которое управляет транспортным средством, находится в состоянии опьянения (л.д.2);</w:t>
      </w:r>
    </w:p>
    <w:p w:rsidR="00A77B3E" w:rsidP="009D2421">
      <w:pPr>
        <w:ind w:firstLine="709"/>
        <w:jc w:val="both"/>
      </w:pPr>
      <w:r>
        <w:t>- протоколом о направлении на медицинское освидетельствование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</w:t>
      </w:r>
      <w:r>
        <w:t>Балатуков</w:t>
      </w:r>
      <w:r>
        <w:t xml:space="preserve"> А.К.</w:t>
      </w:r>
      <w:r>
        <w:t xml:space="preserve"> был направлен в медицинское учреждение для прохождения медицинского освидетельствования на состояние опьянения, в связи с отказом от прохождения освидетельствования на состояние алкогольного опьянения. При этом </w:t>
      </w:r>
      <w:r>
        <w:t>Балатуков</w:t>
      </w:r>
      <w:r>
        <w:t xml:space="preserve"> А.К., при осуществлении </w:t>
      </w:r>
      <w:r>
        <w:t>видеофикса</w:t>
      </w:r>
      <w:r>
        <w:t>ции</w:t>
      </w:r>
      <w:r>
        <w:t>, отказался от прохождения медицинского освидетельствования на состояние опьянения, о чем имеется запись в протоколе (л.д.3);</w:t>
      </w:r>
    </w:p>
    <w:p w:rsidR="00A77B3E" w:rsidP="009D2421">
      <w:pPr>
        <w:ind w:firstLine="709"/>
        <w:jc w:val="both"/>
      </w:pPr>
      <w:r>
        <w:t xml:space="preserve">- видеозаписью с места совершения правонарушения, на которой зафиксирован отказ </w:t>
      </w:r>
      <w:r>
        <w:t>Балатукова</w:t>
      </w:r>
      <w:r>
        <w:t xml:space="preserve"> А.К. выполнить законное требование у</w:t>
      </w:r>
      <w:r>
        <w:t>полномоченного должностного лица о прохождении медицинского освидетельствования (л.д.5);</w:t>
      </w:r>
    </w:p>
    <w:p w:rsidR="00A77B3E" w:rsidP="009D2421">
      <w:pPr>
        <w:ind w:firstLine="709"/>
        <w:jc w:val="both"/>
      </w:pPr>
      <w:r>
        <w:t>- распечаткой результатов поиска правонарушений (л.д.6);</w:t>
      </w:r>
    </w:p>
    <w:p w:rsidR="00A77B3E" w:rsidP="009D2421">
      <w:pPr>
        <w:ind w:firstLine="709"/>
        <w:jc w:val="both"/>
      </w:pPr>
      <w:r>
        <w:t xml:space="preserve">- дополнением к протоколу об административном правонарушении от ДАТА, из которого следует, что по информации </w:t>
      </w:r>
      <w:r>
        <w:t xml:space="preserve">ФИС ГИБДД-М </w:t>
      </w:r>
      <w:r>
        <w:t>Балатуков</w:t>
      </w:r>
      <w:r>
        <w:t xml:space="preserve"> А.К. водительское удостоверение не получал (л.д.10).</w:t>
      </w:r>
    </w:p>
    <w:p w:rsidR="00A77B3E" w:rsidP="009D2421">
      <w:pPr>
        <w:ind w:firstLine="709"/>
        <w:jc w:val="both"/>
      </w:pPr>
      <w:r>
        <w:tab/>
        <w:t>У мирового судьи отсутствуют основания не доверять представленным и исследованным в ходе рассмотрения настоящего дела доказательствам, поскольку используемые доказательства получен</w:t>
      </w:r>
      <w:r>
        <w:t xml:space="preserve">ы в соответствии с законом и устанавливают наличие события административного правонарушения и виновности </w:t>
      </w:r>
      <w:r>
        <w:t>Балатукова</w:t>
      </w:r>
      <w:r>
        <w:t xml:space="preserve"> А.К.</w:t>
      </w:r>
    </w:p>
    <w:p w:rsidR="00A77B3E" w:rsidP="009D2421">
      <w:pPr>
        <w:ind w:firstLine="709"/>
        <w:jc w:val="both"/>
      </w:pPr>
      <w:r>
        <w:t xml:space="preserve"> </w:t>
      </w:r>
      <w:r>
        <w:t xml:space="preserve">Суд считает, что протокол об административном правонарушении составлен в соответствии с требованиями Кодекса Российской Федерации об </w:t>
      </w:r>
      <w:r>
        <w:t>административных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</w:t>
      </w:r>
    </w:p>
    <w:p w:rsidR="00A77B3E" w:rsidP="009D2421">
      <w:pPr>
        <w:ind w:firstLine="709"/>
        <w:jc w:val="both"/>
      </w:pPr>
      <w:r>
        <w:t>Мировой судья доверяет изложенным в протоколах обстоятельствам дела, поскольку нарушений требований КоАП РФ</w:t>
      </w:r>
      <w:r>
        <w:t>,  при получении данных доказательств не установлено.</w:t>
      </w:r>
    </w:p>
    <w:p w:rsidR="00A77B3E" w:rsidP="009D2421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</w:t>
      </w:r>
      <w:r>
        <w:t>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ч.2 ст.12.26 КоАП РФ, состава преступления, предусмотрен</w:t>
      </w:r>
      <w:r>
        <w:t xml:space="preserve">ного статьей 264.1 УК РФ. </w:t>
      </w:r>
    </w:p>
    <w:p w:rsidR="00A77B3E" w:rsidP="009D2421">
      <w:pPr>
        <w:ind w:firstLine="709"/>
        <w:jc w:val="both"/>
      </w:pPr>
      <w:r>
        <w:t xml:space="preserve">Согласно данным ИЦ МВД России по Республике Крым, </w:t>
      </w:r>
      <w:r>
        <w:t>Балатуков</w:t>
      </w:r>
      <w:r>
        <w:t xml:space="preserve"> А.К. к административной ответственности по статьям 12.8, 12.26 КоАП РФ, а также по частям 2,4,6 ст.264, 264.1 УК РФ, не привлекался (л.д.8).</w:t>
      </w:r>
    </w:p>
    <w:p w:rsidR="00A77B3E" w:rsidP="009D2421">
      <w:pPr>
        <w:ind w:firstLine="709"/>
        <w:jc w:val="both"/>
      </w:pPr>
      <w:r>
        <w:t xml:space="preserve">Таким образом, в действиях </w:t>
      </w:r>
      <w:r>
        <w:t>Б</w:t>
      </w:r>
      <w:r>
        <w:t>алатукова</w:t>
      </w:r>
      <w:r>
        <w:t xml:space="preserve"> А.К. отсутствуют признаки уголовно-наказуемого деяния.</w:t>
      </w:r>
    </w:p>
    <w:p w:rsidR="00A77B3E" w:rsidP="009D2421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9D2421">
      <w:pPr>
        <w:ind w:firstLine="709"/>
        <w:jc w:val="both"/>
      </w:pPr>
      <w:r>
        <w:t xml:space="preserve">Неустранимых сомнений в виновности </w:t>
      </w:r>
      <w:r>
        <w:t>Балатукова</w:t>
      </w:r>
      <w:r>
        <w:t xml:space="preserve"> А.К., которые бы следовало трактовать в его </w:t>
      </w:r>
      <w:r>
        <w:t xml:space="preserve">пользу в соответствии со ст.1.5 КоАП РФ, не имеется. Каких-либо существенных нарушений, безусловно влекущих за собой прекращение производства по делу, мировым судьей не установлено.            </w:t>
      </w:r>
    </w:p>
    <w:p w:rsidR="00A77B3E" w:rsidP="009D2421">
      <w:pPr>
        <w:ind w:firstLine="709"/>
        <w:jc w:val="both"/>
      </w:pPr>
      <w:r>
        <w:t>Срок давности привлечения лица к административной ответственно</w:t>
      </w:r>
      <w:r>
        <w:t>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77B3E" w:rsidP="009D2421">
      <w:pPr>
        <w:ind w:firstLine="709"/>
        <w:jc w:val="both"/>
      </w:pPr>
      <w:r>
        <w:t xml:space="preserve"> Оценивая в совокупности исследованные по делу доказательства, мировой судья приходит к выводу о том, что вина</w:t>
      </w:r>
      <w:r>
        <w:t xml:space="preserve"> </w:t>
      </w:r>
      <w:r>
        <w:t>Балатукова</w:t>
      </w:r>
      <w:r>
        <w:t xml:space="preserve"> А.К. в совершении административного правонарушения установлена, и его действия правильно квалифицированы по ч.2 ст.12.26 КоАП РФ.</w:t>
      </w:r>
    </w:p>
    <w:p w:rsidR="00A77B3E" w:rsidP="009D2421">
      <w:pPr>
        <w:ind w:firstLine="709"/>
        <w:jc w:val="both"/>
      </w:pPr>
      <w:r>
        <w:t>Частью 2 ст. 12.26 КоАП РФ предусмотрено, что невыполнение водителем транспортного средства, не имеющим права упра</w:t>
      </w:r>
      <w:r>
        <w:t>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</w:t>
      </w:r>
      <w:r>
        <w:t>ржат уголовно наказуемого деяния, влечет 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</w:t>
      </w:r>
      <w:r>
        <w:t>мере сорока пяти тысяч рублей.</w:t>
      </w:r>
    </w:p>
    <w:p w:rsidR="00A77B3E" w:rsidP="009D2421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</w:t>
      </w:r>
      <w:r>
        <w:t>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9D2421">
      <w:pPr>
        <w:ind w:firstLine="709"/>
        <w:jc w:val="both"/>
      </w:pPr>
      <w: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</w:t>
      </w:r>
      <w:r>
        <w:t>правонарушениях является раскаяние лица, совершившего административное правонарушение.</w:t>
      </w:r>
    </w:p>
    <w:p w:rsidR="00A77B3E" w:rsidP="009D2421">
      <w:pPr>
        <w:ind w:firstLine="709"/>
        <w:jc w:val="both"/>
      </w:pPr>
      <w: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</w:t>
      </w:r>
      <w:r>
        <w:t>Ба</w:t>
      </w:r>
      <w:r>
        <w:t>латукова</w:t>
      </w:r>
      <w:r>
        <w:t xml:space="preserve"> А.К. не усматривает.</w:t>
      </w:r>
    </w:p>
    <w:p w:rsidR="00A77B3E" w:rsidP="009D2421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</w:t>
      </w:r>
      <w:r>
        <w:t>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</w:t>
      </w:r>
      <w:r>
        <w:t>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9D2421">
      <w:pPr>
        <w:ind w:firstLine="709"/>
        <w:jc w:val="both"/>
      </w:pPr>
      <w:r>
        <w:t>В судебном заседании не установлено обстоятельств, предусмотренных</w:t>
      </w:r>
      <w:r>
        <w:t xml:space="preserve"> ст.3.9 КоАП РФ, в связи с которыми к </w:t>
      </w:r>
      <w:r>
        <w:t>Балатукову</w:t>
      </w:r>
      <w:r>
        <w:t xml:space="preserve"> А.К. 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</w:t>
      </w:r>
    </w:p>
    <w:p w:rsidR="00A77B3E" w:rsidP="009D2421">
      <w:pPr>
        <w:ind w:firstLine="709"/>
        <w:jc w:val="both"/>
      </w:pPr>
      <w:r>
        <w:t>На основании ч.2 ст.12.26 Кодек</w:t>
      </w:r>
      <w:r>
        <w:t>са Российской Федерации об административных правонарушениях, руководствуясь ст.ст.23.1, 29.9-29.11 КРФ о АП, мировой судья,</w:t>
      </w:r>
    </w:p>
    <w:p w:rsidR="009D2421" w:rsidP="009D2421">
      <w:pPr>
        <w:ind w:firstLine="709"/>
        <w:jc w:val="both"/>
      </w:pPr>
    </w:p>
    <w:p w:rsidR="00A77B3E" w:rsidP="009D2421">
      <w:pPr>
        <w:ind w:firstLine="709"/>
        <w:jc w:val="both"/>
      </w:pPr>
      <w:r>
        <w:t xml:space="preserve">                                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9D2421">
      <w:pPr>
        <w:ind w:firstLine="709"/>
        <w:jc w:val="both"/>
      </w:pPr>
      <w:r>
        <w:t>Балатукова</w:t>
      </w:r>
      <w:r>
        <w:t xml:space="preserve"> </w:t>
      </w:r>
      <w:r>
        <w:t>Амета</w:t>
      </w:r>
      <w:r>
        <w:t xml:space="preserve"> </w:t>
      </w:r>
      <w:r>
        <w:t>Кэмаловича</w:t>
      </w:r>
      <w:r>
        <w:t>, ПАСПОРТНЫЕ ДАННЫЕ</w:t>
      </w:r>
      <w:r>
        <w:t>, граждан</w:t>
      </w:r>
      <w:r>
        <w:t xml:space="preserve">ина Российской Федерации, признать виновным в совершении правонарушения, предусмотренного ч.2 ст.12.26 Кодекса об административных правонарушениях Российской Федерации, и </w:t>
      </w:r>
      <w:r>
        <w:t xml:space="preserve">подвергнуть административному наказанию в виде административного ареста сроком на 10 </w:t>
      </w:r>
      <w:r>
        <w:t>(десять) суток.</w:t>
      </w:r>
    </w:p>
    <w:p w:rsidR="00A77B3E" w:rsidP="009D2421">
      <w:pPr>
        <w:ind w:firstLine="709"/>
        <w:jc w:val="both"/>
      </w:pPr>
      <w:r>
        <w:t>Срок административного ареста исчислять с 09-35 часов 01 апреля 2025 года.</w:t>
      </w:r>
    </w:p>
    <w:p w:rsidR="00A77B3E" w:rsidP="009D2421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</w:t>
      </w:r>
      <w:r>
        <w:t xml:space="preserve"> район) Республики Крым в течение десяти суток со дня вручения или получения копии настоящего постановления.</w:t>
      </w:r>
    </w:p>
    <w:p w:rsidR="00A77B3E" w:rsidP="009D2421">
      <w:pPr>
        <w:ind w:firstLine="709"/>
        <w:jc w:val="both"/>
      </w:pPr>
      <w:r>
        <w:tab/>
      </w:r>
    </w:p>
    <w:p w:rsidR="00A77B3E" w:rsidP="009D2421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</w:t>
      </w:r>
      <w:r>
        <w:tab/>
      </w:r>
      <w:r>
        <w:tab/>
        <w:t xml:space="preserve">О.В. </w:t>
      </w:r>
      <w:r>
        <w:t>Байбарза</w:t>
      </w:r>
    </w:p>
    <w:p w:rsidR="00A77B3E" w:rsidP="009D2421">
      <w:pPr>
        <w:ind w:firstLine="709"/>
        <w:jc w:val="both"/>
      </w:pPr>
    </w:p>
    <w:p w:rsidR="009D2421" w:rsidRPr="004C1B7C" w:rsidP="009D2421">
      <w:pPr>
        <w:ind w:firstLine="720"/>
        <w:jc w:val="both"/>
      </w:pPr>
      <w:r w:rsidRPr="004C1B7C">
        <w:t>«СОГЛАСОВАНО»</w:t>
      </w:r>
    </w:p>
    <w:p w:rsidR="009D2421" w:rsidP="009D242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D2421" w:rsidP="009D242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D2421" w:rsidRPr="006D51A8" w:rsidP="009D2421">
      <w:pPr>
        <w:ind w:firstLine="720"/>
        <w:jc w:val="both"/>
      </w:pPr>
      <w:r w:rsidRPr="006D51A8">
        <w:t>судебного участка №92</w:t>
      </w:r>
    </w:p>
    <w:p w:rsidR="009D2421" w:rsidP="009D2421">
      <w:pPr>
        <w:ind w:firstLine="720"/>
        <w:jc w:val="both"/>
      </w:pPr>
      <w:r w:rsidRPr="006D51A8">
        <w:t>Черноморского судебного района</w:t>
      </w:r>
    </w:p>
    <w:p w:rsidR="009D2421" w:rsidP="009D2421">
      <w:pPr>
        <w:ind w:firstLine="720"/>
        <w:jc w:val="both"/>
      </w:pPr>
      <w:r>
        <w:t>(Черноморский муниципальный район)</w:t>
      </w:r>
    </w:p>
    <w:p w:rsidR="009D2421" w:rsidRPr="006D51A8" w:rsidP="009D2421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9D2421">
      <w:pPr>
        <w:ind w:firstLine="709"/>
        <w:jc w:val="both"/>
      </w:pPr>
    </w:p>
    <w:p w:rsidR="00A77B3E" w:rsidP="009D2421">
      <w:pPr>
        <w:ind w:firstLine="709"/>
        <w:jc w:val="both"/>
      </w:pPr>
    </w:p>
    <w:sectPr w:rsidSect="009D242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21"/>
    <w:rsid w:val="004C1B7C"/>
    <w:rsid w:val="006D51A8"/>
    <w:rsid w:val="009D242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D242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