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D00BC0">
      <w:pPr>
        <w:ind w:firstLine="709"/>
        <w:jc w:val="right"/>
      </w:pPr>
      <w:r>
        <w:t>УИД: 91MS0092-01-2025-000360-40</w:t>
      </w:r>
    </w:p>
    <w:p w:rsidR="00A77B3E" w:rsidP="00D00BC0">
      <w:pPr>
        <w:ind w:firstLine="709"/>
        <w:jc w:val="right"/>
      </w:pPr>
      <w:r>
        <w:t xml:space="preserve">Дело №5-92-57/2025                                                                  </w:t>
      </w:r>
    </w:p>
    <w:p w:rsidR="00A77B3E" w:rsidP="00D00BC0">
      <w:pPr>
        <w:ind w:firstLine="709"/>
        <w:jc w:val="both"/>
      </w:pPr>
    </w:p>
    <w:p w:rsidR="00A77B3E" w:rsidP="00D00BC0">
      <w:pPr>
        <w:ind w:firstLine="709"/>
        <w:jc w:val="both"/>
      </w:pPr>
      <w:r>
        <w:t xml:space="preserve">                                        П О С Т А Н О В Л Е Н И Е </w:t>
      </w:r>
    </w:p>
    <w:p w:rsidR="00D00BC0" w:rsidP="00D00BC0">
      <w:pPr>
        <w:ind w:firstLine="709"/>
        <w:jc w:val="both"/>
      </w:pPr>
    </w:p>
    <w:p w:rsidR="00A77B3E" w:rsidP="00D00BC0">
      <w:pPr>
        <w:jc w:val="both"/>
      </w:pPr>
      <w:r>
        <w:t xml:space="preserve">15 апреля 2025 года                                                 </w:t>
      </w:r>
      <w:r>
        <w:t xml:space="preserve">                                              </w:t>
      </w:r>
      <w:r>
        <w:t>пгт</w:t>
      </w:r>
      <w:r>
        <w:t>. Черноморское</w:t>
      </w:r>
    </w:p>
    <w:p w:rsidR="00D00BC0" w:rsidP="00D00BC0">
      <w:pPr>
        <w:jc w:val="both"/>
      </w:pPr>
    </w:p>
    <w:p w:rsidR="00A77B3E" w:rsidP="00D00BC0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 участка №92 Черноморского судебного района  (Черно</w:t>
      </w:r>
      <w:r>
        <w:t>морский муниципальный район) Республики Крым, рассмотрев в помещении судебного участка №92 Черноморского судебного района Республики Крым (</w:t>
      </w:r>
      <w:r>
        <w:t>пгт</w:t>
      </w:r>
      <w:r>
        <w:t>. Черноморское, ул. Почтовая, д.82), с соблюдением требований, предусмотренных ст.51 Конституции РФ, ст.ст.24.2, 2</w:t>
      </w:r>
      <w:r>
        <w:t xml:space="preserve">4.3, 24.4, 25.1, 29.7 КоАП РФ, рассмотрев дело об административном правонарушении, предусмотренном ч.1 ст.20.25 КоАП РФ, в отношении </w:t>
      </w:r>
      <w:r>
        <w:t>Бабенышева</w:t>
      </w:r>
      <w:r>
        <w:t xml:space="preserve"> Юрия Юрьевича, ПАСПОРТНЫЕ ДАННЫЕ, гражданина Российской Федерации, ПАСПОРТНЫЕ ДАННЫЕ,</w:t>
      </w:r>
    </w:p>
    <w:p w:rsidR="00D00BC0" w:rsidP="00D00BC0">
      <w:pPr>
        <w:ind w:firstLine="709"/>
        <w:jc w:val="both"/>
      </w:pPr>
    </w:p>
    <w:p w:rsidR="00A77B3E" w:rsidP="00D00BC0">
      <w:pPr>
        <w:ind w:firstLine="709"/>
        <w:jc w:val="both"/>
      </w:pPr>
      <w:r>
        <w:t xml:space="preserve">                          </w:t>
      </w:r>
      <w:r>
        <w:t xml:space="preserve">                     </w:t>
      </w:r>
      <w:r>
        <w:t xml:space="preserve"> У С Т А Н О В И Л:</w:t>
      </w:r>
    </w:p>
    <w:p w:rsidR="00D00BC0" w:rsidP="00D00BC0">
      <w:pPr>
        <w:ind w:firstLine="709"/>
        <w:jc w:val="both"/>
      </w:pPr>
    </w:p>
    <w:p w:rsidR="00A77B3E" w:rsidP="00D00BC0">
      <w:pPr>
        <w:ind w:firstLine="709"/>
        <w:jc w:val="both"/>
      </w:pPr>
      <w:r>
        <w:t xml:space="preserve">ДАТА, в ВРЕМЯ часов, </w:t>
      </w:r>
      <w:r>
        <w:t>Бабенышев</w:t>
      </w:r>
      <w:r>
        <w:t xml:space="preserve"> Ю.Ю., находясь по адресу: АДРЕС,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ГКУ «АМПП»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 Кодекса  РФ об административных правонарушениях.</w:t>
      </w:r>
    </w:p>
    <w:p w:rsidR="00A77B3E" w:rsidP="00D00BC0">
      <w:pPr>
        <w:ind w:firstLine="709"/>
        <w:jc w:val="both"/>
      </w:pPr>
      <w:r>
        <w:t>Лицо, в отношении которого ведется производство по делу об ад</w:t>
      </w:r>
      <w:r>
        <w:t xml:space="preserve">министративном правонарушении, - </w:t>
      </w:r>
      <w:r>
        <w:t>Бабенышев</w:t>
      </w:r>
      <w:r>
        <w:t xml:space="preserve"> Ю.Ю., для рассмотрения дела не явился, о дате, месте и времени судебного разбирательства по делу извещен в установленном законом порядке, об отложении рассмотрении дела не ходатайствовал.</w:t>
      </w:r>
    </w:p>
    <w:p w:rsidR="00A77B3E" w:rsidP="00D00BC0">
      <w:pPr>
        <w:ind w:firstLine="709"/>
        <w:jc w:val="both"/>
      </w:pPr>
      <w:r>
        <w:t xml:space="preserve">В соответствии с ч.2 ст. </w:t>
      </w:r>
      <w:r>
        <w:t>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</w:t>
      </w:r>
      <w:r>
        <w:t xml:space="preserve">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D00BC0">
      <w:pPr>
        <w:ind w:firstLine="709"/>
        <w:jc w:val="both"/>
      </w:pPr>
      <w:r>
        <w:t>Исследовав материалы дела, оценив и проанализировав все доказательства в их совокупности, мировой судья приходит к выводу о д</w:t>
      </w:r>
      <w:r>
        <w:t xml:space="preserve">оказанности вины </w:t>
      </w:r>
      <w:r>
        <w:t>Бабенышева</w:t>
      </w:r>
      <w:r>
        <w:t xml:space="preserve"> Ю.Ю. в совершении административного правонарушения, предусмотренного ч.1 ст.20.25  Кодекса Российской Федерации об административных правонарушениях исходя из следующего.  </w:t>
      </w:r>
    </w:p>
    <w:p w:rsidR="00A77B3E" w:rsidP="00D00BC0">
      <w:pPr>
        <w:ind w:firstLine="709"/>
        <w:jc w:val="both"/>
      </w:pPr>
      <w:r>
        <w:t>В соответствии со ст. 2.1 Кодекса Российской Федерации о</w:t>
      </w:r>
      <w:r>
        <w:t xml:space="preserve">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</w:t>
      </w:r>
      <w:r>
        <w:t>правонарушениях установлена административная ответственность.</w:t>
      </w:r>
    </w:p>
    <w:p w:rsidR="00A77B3E" w:rsidP="00D00BC0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</w:t>
      </w:r>
      <w:r>
        <w:t>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</w:t>
      </w:r>
      <w:r>
        <w:t xml:space="preserve">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</w:t>
      </w:r>
      <w:r>
        <w:t>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D00BC0">
      <w:pPr>
        <w:ind w:firstLine="709"/>
        <w:jc w:val="both"/>
      </w:pPr>
      <w:r>
        <w:t>Согласно ч.4.1 ст.32.2 КоАП РФ, административный штраф дол</w:t>
      </w:r>
      <w: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</w:t>
      </w:r>
      <w:r>
        <w:t>либо со дня истечения срока отсрочки или срока рассрочки, предусмотренных статьей 31.5 настоящего Кодекса.</w:t>
      </w:r>
    </w:p>
    <w:p w:rsidR="00A77B3E" w:rsidP="00D00BC0">
      <w:pPr>
        <w:ind w:firstLine="709"/>
        <w:jc w:val="both"/>
      </w:pPr>
      <w:r>
        <w:t xml:space="preserve">Факт совершения </w:t>
      </w:r>
      <w:r>
        <w:t>Бабенышевым</w:t>
      </w:r>
      <w:r>
        <w:t xml:space="preserve"> Ю.Ю. указанного правонарушения подтверждается:</w:t>
      </w:r>
    </w:p>
    <w:p w:rsidR="00A77B3E" w:rsidP="00D00BC0">
      <w:pPr>
        <w:ind w:firstLine="709"/>
        <w:jc w:val="both"/>
      </w:pPr>
      <w:r>
        <w:t>- протоколом об административном правонарушении № 035543101042503100100935</w:t>
      </w:r>
      <w:r>
        <w:t xml:space="preserve">8 от ДАТА, в котором изложены обстоятельства совершенного </w:t>
      </w:r>
      <w:r>
        <w:t>Бабенышевым</w:t>
      </w:r>
      <w:r>
        <w:t xml:space="preserve"> Ю.Ю.  административного правонарушения (л.д.1);</w:t>
      </w:r>
    </w:p>
    <w:p w:rsidR="00A77B3E" w:rsidP="00D00BC0">
      <w:pPr>
        <w:ind w:firstLine="709"/>
        <w:jc w:val="both"/>
      </w:pPr>
      <w:r>
        <w:t>- копией постановления ГКУ «АМПП» № НОМЕР</w:t>
      </w:r>
      <w:r>
        <w:t xml:space="preserve"> от ДАТА, вступившего в законную силу ДАТА, в соответствии с которым </w:t>
      </w:r>
      <w:r>
        <w:t>Бабеныше</w:t>
      </w:r>
      <w:r>
        <w:t>в</w:t>
      </w:r>
      <w:r>
        <w:t xml:space="preserve"> Ю.Ю. признан виновным в совершении правонарушения, предусмотренного п.2 ст.8.14 Закона города Москвы от 21.11.2007 №45 «Кодекс города Москвы об административных правонарушениях» и ему назначено административное наказание в виде административного штрафа в</w:t>
      </w:r>
      <w:r>
        <w:t xml:space="preserve"> размере СУММА (л.д.2).</w:t>
      </w:r>
    </w:p>
    <w:p w:rsidR="00A77B3E" w:rsidP="00D00BC0">
      <w:pPr>
        <w:ind w:firstLine="709"/>
        <w:jc w:val="both"/>
      </w:pPr>
      <w:r>
        <w:t>Достоверность и допустимость вышеуказанных доказательств у мирового судьи сомнений не вызывает, поскольку они непротиворечивы и согласуются между собой, получены в соответствии с требованиями КоАП РФ и объективно фиксируют фактическ</w:t>
      </w:r>
      <w:r>
        <w:t>ие данные по делу.</w:t>
      </w:r>
    </w:p>
    <w:p w:rsidR="00A77B3E" w:rsidP="00D00BC0">
      <w:pPr>
        <w:ind w:firstLine="709"/>
        <w:jc w:val="both"/>
      </w:pPr>
      <w:r>
        <w:t xml:space="preserve">Протокол по делу об административном правонарушении составлен в соответствии с требованиями КоАП РФ, права </w:t>
      </w:r>
      <w:r>
        <w:t>Бабенышева</w:t>
      </w:r>
      <w:r>
        <w:t xml:space="preserve"> Ю.Ю. соблюдены. Извещение № И02446458 от ДАТА с указанием даты, времени и места составления протокола об административн</w:t>
      </w:r>
      <w:r>
        <w:t xml:space="preserve">ом правонарушении, а также копия протокола об административном правонарушении направлены в адрес </w:t>
      </w:r>
      <w:r>
        <w:t>Бабенышева</w:t>
      </w:r>
      <w:r>
        <w:t xml:space="preserve"> Ю.Ю. посредством почтовой связи.</w:t>
      </w:r>
    </w:p>
    <w:p w:rsidR="00A77B3E" w:rsidP="00D00BC0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</w:t>
      </w:r>
      <w:r>
        <w:t xml:space="preserve"> настоящим Кодексом,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>
        <w:t xml:space="preserve"> до пятидесяти часов.</w:t>
      </w:r>
    </w:p>
    <w:p w:rsidR="00A77B3E" w:rsidP="00D00BC0">
      <w:pPr>
        <w:ind w:firstLine="709"/>
        <w:jc w:val="both"/>
      </w:pPr>
      <w:r>
        <w:t xml:space="preserve">Обстоятельств смягчающих и отягчающих ответственность </w:t>
      </w:r>
      <w:r>
        <w:t>Бабенышева</w:t>
      </w:r>
      <w:r>
        <w:t xml:space="preserve"> Ю.Ю., предусмотренных ст.ст.4.2, 4.3 Кодекса Российской Федерации об административных правонарушениях, судом не установлено.</w:t>
      </w:r>
    </w:p>
    <w:p w:rsidR="00A77B3E" w:rsidP="00D00BC0">
      <w:pPr>
        <w:ind w:firstLine="709"/>
        <w:jc w:val="both"/>
      </w:pPr>
      <w:r>
        <w:t>Обстоятельств, исключающих производство по д</w:t>
      </w:r>
      <w:r>
        <w:t>елу об административном правонарушении,   судом не установлено.</w:t>
      </w:r>
    </w:p>
    <w:p w:rsidR="00A77B3E" w:rsidP="00D00BC0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</w:t>
      </w:r>
    </w:p>
    <w:p w:rsidR="00A77B3E" w:rsidP="00D00BC0">
      <w:pPr>
        <w:ind w:firstLine="709"/>
        <w:jc w:val="both"/>
      </w:pPr>
    </w:p>
    <w:p w:rsidR="00A77B3E" w:rsidP="00D00BC0">
      <w:pPr>
        <w:ind w:firstLine="709"/>
        <w:jc w:val="both"/>
      </w:pPr>
      <w:r>
        <w:t xml:space="preserve">                                  </w:t>
      </w:r>
      <w:r>
        <w:t xml:space="preserve">              </w:t>
      </w:r>
      <w:r>
        <w:t>П О С Т А Н О В И Л:</w:t>
      </w:r>
    </w:p>
    <w:p w:rsidR="00A77B3E" w:rsidP="00D00BC0">
      <w:pPr>
        <w:ind w:firstLine="709"/>
        <w:jc w:val="both"/>
      </w:pPr>
    </w:p>
    <w:p w:rsidR="00A77B3E" w:rsidP="00D00BC0">
      <w:pPr>
        <w:ind w:firstLine="709"/>
        <w:jc w:val="both"/>
      </w:pPr>
      <w:r>
        <w:t>Бабенышева</w:t>
      </w:r>
      <w:r>
        <w:t xml:space="preserve"> Юрия Юрьевича, ПАСПОРТНЫЕ ДАННЫЕ, гражданина Российской Федерации, признать виновным в совершении правонарушения, предусмотренного ч.1 ст.20.25 Кодекса об административных правонарушениях Российской Федерации и подвергнуть</w:t>
      </w:r>
      <w:r>
        <w:t xml:space="preserve"> административному наказанию в виде административного штрафа в размере 10 000 (десять тысяч) рублей 00 копеек.</w:t>
      </w:r>
    </w:p>
    <w:p w:rsidR="00A77B3E" w:rsidP="00D00BC0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</w:t>
      </w:r>
      <w:r>
        <w:t xml:space="preserve">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</w:t>
      </w:r>
      <w:r>
        <w:t xml:space="preserve">Банка России//УФК по Республике Крым г. Симферополь; ИНН 9102013284; КПП 910201001; БИК 013510002;  Единый казначейский счет 40102810645370000035; Казначейский счет  </w:t>
      </w:r>
      <w:r>
        <w:t>03100643000000017500; Лицевой счет  04752203230 в УФК по  Республике Крым; Код Сводного ре</w:t>
      </w:r>
      <w:r>
        <w:t>естра 35220323; ОКТМО 35656000; КБК 828 1 16 01203 01 0025 140; УИН: 0410760300925000572520132; постановление №5-92-57/2025.</w:t>
      </w:r>
    </w:p>
    <w:p w:rsidR="00A77B3E" w:rsidP="00D00BC0">
      <w:pPr>
        <w:ind w:firstLine="709"/>
        <w:jc w:val="both"/>
      </w:pPr>
      <w:r>
        <w:t xml:space="preserve">Разъяснить </w:t>
      </w:r>
      <w:r>
        <w:t>Бабенышеву</w:t>
      </w:r>
      <w:r>
        <w:t xml:space="preserve"> Ю.Ю., что в соответствии со ст. 32.2 КоАП РФ административный штраф должен быть уплачен лицом, привлеченным к</w:t>
      </w:r>
      <w: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00BC0">
      <w:pPr>
        <w:ind w:firstLine="709"/>
        <w:jc w:val="both"/>
      </w:pPr>
      <w:r>
        <w:t>Д</w:t>
      </w:r>
      <w:r>
        <w:t>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D00BC0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</w:t>
      </w:r>
      <w: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</w:t>
      </w:r>
      <w:r>
        <w:t>Ф).</w:t>
      </w:r>
    </w:p>
    <w:p w:rsidR="00A77B3E" w:rsidP="00D00BC0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</w:t>
      </w:r>
      <w:r>
        <w:t>новления.</w:t>
      </w:r>
      <w:r>
        <w:tab/>
      </w:r>
    </w:p>
    <w:p w:rsidR="00A77B3E" w:rsidP="00D00BC0">
      <w:pPr>
        <w:ind w:firstLine="709"/>
        <w:jc w:val="both"/>
      </w:pPr>
    </w:p>
    <w:p w:rsidR="00A77B3E" w:rsidP="00D00BC0">
      <w:pPr>
        <w:ind w:firstLine="709"/>
        <w:jc w:val="both"/>
      </w:pPr>
    </w:p>
    <w:p w:rsidR="00A77B3E" w:rsidP="00D00BC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Д.О. </w:t>
      </w:r>
      <w:r>
        <w:t>Дерюгин</w:t>
      </w:r>
    </w:p>
    <w:p w:rsidR="00A77B3E" w:rsidP="00D00BC0">
      <w:pPr>
        <w:ind w:firstLine="709"/>
        <w:jc w:val="both"/>
      </w:pPr>
    </w:p>
    <w:p w:rsidR="00D00BC0" w:rsidRPr="004C1B7C" w:rsidP="00D00BC0">
      <w:pPr>
        <w:ind w:firstLine="720"/>
        <w:jc w:val="both"/>
      </w:pPr>
      <w:r w:rsidRPr="004C1B7C">
        <w:t>«СОГЛАСОВАНО»</w:t>
      </w:r>
    </w:p>
    <w:p w:rsidR="00D00BC0" w:rsidP="00D00BC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00BC0" w:rsidP="00D00BC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00BC0" w:rsidRPr="006D51A8" w:rsidP="00D00BC0">
      <w:pPr>
        <w:ind w:firstLine="720"/>
        <w:jc w:val="both"/>
      </w:pPr>
      <w:r w:rsidRPr="006D51A8">
        <w:t>судебного участка №92</w:t>
      </w:r>
    </w:p>
    <w:p w:rsidR="00D00BC0" w:rsidP="00D00BC0">
      <w:pPr>
        <w:ind w:firstLine="720"/>
        <w:jc w:val="both"/>
      </w:pPr>
      <w:r w:rsidRPr="006D51A8">
        <w:t>Черноморского судебного района</w:t>
      </w:r>
    </w:p>
    <w:p w:rsidR="00D00BC0" w:rsidP="00D00BC0">
      <w:pPr>
        <w:ind w:firstLine="720"/>
        <w:jc w:val="both"/>
      </w:pPr>
      <w:r>
        <w:t>(Черноморский муниципальный район)</w:t>
      </w:r>
    </w:p>
    <w:p w:rsidR="00A77B3E" w:rsidP="00D00BC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00BC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C0"/>
    <w:rsid w:val="004C1B7C"/>
    <w:rsid w:val="006D51A8"/>
    <w:rsid w:val="00A77B3E"/>
    <w:rsid w:val="00D00B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00BC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