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E7D3B">
      <w:pPr>
        <w:jc w:val="right"/>
      </w:pPr>
      <w:r>
        <w:t xml:space="preserve">                 Дело №5-92-64/2017</w:t>
      </w:r>
    </w:p>
    <w:p w:rsidR="00A77B3E" w:rsidP="000E7D3B">
      <w:pPr>
        <w:jc w:val="center"/>
      </w:pPr>
      <w:r>
        <w:t>П</w:t>
      </w:r>
      <w:r>
        <w:t xml:space="preserve"> О С Т А Н О В Л Е Н И Е</w:t>
      </w:r>
    </w:p>
    <w:p w:rsidR="000E7D3B" w:rsidP="000E7D3B">
      <w:pPr>
        <w:jc w:val="center"/>
      </w:pPr>
    </w:p>
    <w:p w:rsidR="00A77B3E">
      <w:r>
        <w:t xml:space="preserve">13 марта 2017 года                                                           </w:t>
      </w:r>
      <w:r>
        <w:t xml:space="preserve">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0E7D3B"/>
    <w:p w:rsidR="00A77B3E" w:rsidP="000E7D3B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административное дело, поступившее из прокуратуры Черноморского района Республики К</w:t>
      </w:r>
      <w:r>
        <w:t xml:space="preserve">рым, с участием помощника прокурора </w:t>
      </w:r>
      <w:r>
        <w:t>Котелевец</w:t>
      </w:r>
      <w:r>
        <w:t xml:space="preserve"> В.В., в отношении должностного лица – НАИМЕНОВАНИЕ ОРГАНИЗАЦИИ</w:t>
      </w:r>
      <w:r>
        <w:t xml:space="preserve"> Петуховой Валентины Анатольевны, ПАСПОРТНЫЕ ДАННЫЕ, зарегистрированной и проживающей по адресу: АДРЕС,</w:t>
      </w:r>
    </w:p>
    <w:p w:rsidR="00A77B3E" w:rsidP="000E7D3B">
      <w:pPr>
        <w:ind w:firstLine="720"/>
        <w:jc w:val="both"/>
      </w:pPr>
      <w:r>
        <w:t>о совершении админис</w:t>
      </w:r>
      <w:r>
        <w:t>тративного правонарушения, предусмотренного ст.15.5 КоАП РФ,</w:t>
      </w:r>
    </w:p>
    <w:p w:rsidR="00A77B3E">
      <w:r>
        <w:t xml:space="preserve">                                                             У С Т А Н О В И Л:</w:t>
      </w:r>
    </w:p>
    <w:p w:rsidR="00A77B3E" w:rsidP="000E7D3B">
      <w:pPr>
        <w:ind w:firstLine="720"/>
        <w:jc w:val="both"/>
      </w:pPr>
      <w:r>
        <w:t>ДАТА прокурор Черноморского района возбудил производство об административном правонарушении в отношении должностног</w:t>
      </w:r>
      <w:r>
        <w:t>о лица - НАИМЕНОВАНИЕ ОРГАНИЗАЦИИ</w:t>
      </w:r>
      <w:r>
        <w:t xml:space="preserve"> Петуховой Валентины Анатольевны по ст.15.5 КоАП РФ, по факту совершения нарушения законодательства о налогах и сборах, по следующим основаниям:</w:t>
      </w:r>
    </w:p>
    <w:p w:rsidR="00A77B3E" w:rsidP="000E7D3B">
      <w:pPr>
        <w:ind w:firstLine="720"/>
        <w:jc w:val="both"/>
      </w:pPr>
      <w:r>
        <w:t>ДАТА директором НАИМЕНОВАНИЕ ОРГАНИЗАЦИИ Петуховой В.А</w:t>
      </w:r>
      <w:r>
        <w:t>. по адресу: АДРЕС, совершено нарушение законодательства о налогах и сборах, в части непредставления в установленный законом срок налоговой декларации по транспортному налогу за 2016 год. Фактически налоговая декларация представлена и получена налоговым ор</w:t>
      </w:r>
      <w:r>
        <w:t>ганом 06.03.2017 года по телекоммуникационным каналам связи, тогда как налоговые декларации по налогу представляются налогоплательщиками-организациями не позднее 1 февраля года, следующего за истекшим налоговым периодом.</w:t>
      </w:r>
    </w:p>
    <w:p w:rsidR="00A77B3E" w:rsidP="000E7D3B">
      <w:pPr>
        <w:ind w:firstLine="720"/>
        <w:jc w:val="both"/>
      </w:pPr>
      <w:r>
        <w:t xml:space="preserve">В судебном заседании Петухова В.А. </w:t>
      </w:r>
      <w:r>
        <w:t>вину в совершении административного правонарушения признала, в содеянном раскаивается.</w:t>
      </w:r>
    </w:p>
    <w:p w:rsidR="00A77B3E" w:rsidP="000E7D3B">
      <w:pPr>
        <w:ind w:firstLine="720"/>
        <w:jc w:val="both"/>
      </w:pPr>
      <w:r>
        <w:t>Суд, выслушав правонарушителя, исследовав материалы дела, заслушав пояснения представителя прокуратуры, приходит к мнению о правомерности вменения в действия Петуховой В</w:t>
      </w:r>
      <w:r>
        <w:t>.А.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</w:t>
      </w:r>
      <w:r>
        <w:t>м) в налоговый орган по месту учета.</w:t>
      </w:r>
    </w:p>
    <w:p w:rsidR="00A77B3E" w:rsidP="000E7D3B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t>йской Федерации об административных правонарушениях установлена административная ответственность.</w:t>
      </w:r>
    </w:p>
    <w:p w:rsidR="00A77B3E" w:rsidP="000E7D3B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0E7D3B">
      <w:pPr>
        <w:ind w:firstLine="720"/>
        <w:jc w:val="both"/>
      </w:pPr>
      <w:r>
        <w:t>Согласно ст.26.2 КоАП РФ доказательствами по делу об административн</w:t>
      </w:r>
      <w: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>
        <w:t xml:space="preserve">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0E7D3B">
      <w:pPr>
        <w:ind w:firstLine="720"/>
        <w:jc w:val="both"/>
      </w:pPr>
      <w:r>
        <w:t>Согласно п.1 ст.363.1 Налогового Кодекса РФ налогоплательщики-организации по истечении налогового периода представляют в налоговый орган по м</w:t>
      </w:r>
      <w:r>
        <w:t>есту нахождения транспортных средств налоговую декларацию по налогу.</w:t>
      </w:r>
    </w:p>
    <w:p w:rsidR="00A77B3E" w:rsidP="000E7D3B">
      <w:pPr>
        <w:ind w:firstLine="720"/>
        <w:jc w:val="both"/>
      </w:pPr>
      <w:r>
        <w:t>Согласно п.3 ст.363.1 Налогового Кодекса РФ налоговые декларации по налогу представляются налогоплательщиками-организациями не позднее 1 февраля года, следующего за истекшим налоговым пер</w:t>
      </w:r>
      <w:r>
        <w:t>иодом.</w:t>
      </w:r>
    </w:p>
    <w:p w:rsidR="00A77B3E" w:rsidP="000E7D3B">
      <w:pPr>
        <w:ind w:firstLine="720"/>
        <w:jc w:val="both"/>
      </w:pPr>
      <w:r>
        <w:t>В соответствии п.1 ст.360 Налогового Кодекса РФ налоговым периодом признается календарный год.</w:t>
      </w:r>
    </w:p>
    <w:p w:rsidR="00A77B3E" w:rsidP="000E7D3B">
      <w:pPr>
        <w:ind w:firstLine="720"/>
        <w:jc w:val="both"/>
      </w:pPr>
      <w:r>
        <w:t>В соответствии со ст.7 Федерального закона от 06.12.2011 года №402-ФЗ «О бухгалтерском учете», ведение бухгалтерского учета и хранение документов бухгалте</w:t>
      </w:r>
      <w:r>
        <w:t xml:space="preserve">рского учета организуются руководителем экономического субъекта.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</w:t>
      </w:r>
      <w:r>
        <w:t>ведению бухгалтерского учета, если иное не предусмотрено настоящей частью. Руководитель кредитной организации обязан возложить ведение бухгалтерского учета на главного бухгалтера. Руководитель экономического субъекта, который в соответствии с настоящим Фед</w:t>
      </w:r>
      <w:r>
        <w:t>еральным законом вправе применять упрощенные способы ведения бухгалтерского учета, включая упрощенную бухгалтерскую (финансовую) отчетность, а также руководитель субъекта среднего предпринимательства, за исключением экономических субъектов, указанных в час</w:t>
      </w:r>
      <w:r>
        <w:t>ти 5 статьи 6 настоящего Федерального закона, может принять ведение бухгалтерского учета на себя.</w:t>
      </w:r>
    </w:p>
    <w:p w:rsidR="00A77B3E" w:rsidP="000E7D3B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</w:t>
      </w:r>
      <w:r>
        <w:t>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0E7D3B">
      <w:pPr>
        <w:jc w:val="both"/>
      </w:pPr>
      <w:r>
        <w:t xml:space="preserve"> </w:t>
      </w:r>
      <w:r>
        <w:tab/>
      </w:r>
      <w:r>
        <w:t>Вина Петуховой В.А. в совершении административного правонарушения подтверждается собранными по делу доказательствами:</w:t>
      </w:r>
    </w:p>
    <w:p w:rsidR="00A77B3E" w:rsidP="000E7D3B">
      <w:pPr>
        <w:jc w:val="both"/>
      </w:pPr>
      <w:r>
        <w:t xml:space="preserve">   </w:t>
      </w:r>
      <w:r>
        <w:tab/>
        <w:t>- постановл</w:t>
      </w:r>
      <w:r>
        <w:t>ением о возбуждении производства по делу об административном правонарушении от ДАТА (л.д.1-4);</w:t>
      </w:r>
    </w:p>
    <w:p w:rsidR="00A77B3E" w:rsidP="000E7D3B">
      <w:pPr>
        <w:jc w:val="both"/>
      </w:pPr>
      <w:r>
        <w:tab/>
        <w:t>- объяснением правонарушителя Петуховой В.А. от ДАТА (л.д.5);</w:t>
      </w:r>
    </w:p>
    <w:p w:rsidR="00A77B3E" w:rsidP="000E7D3B">
      <w:pPr>
        <w:jc w:val="both"/>
      </w:pPr>
      <w:r>
        <w:tab/>
        <w:t>- копией квитанции о приеме налоговой декларации (расчета) в электронном виде (л.д.8);</w:t>
      </w:r>
    </w:p>
    <w:p w:rsidR="00A77B3E" w:rsidP="000E7D3B">
      <w:pPr>
        <w:jc w:val="both"/>
      </w:pPr>
      <w:r>
        <w:tab/>
        <w:t xml:space="preserve">- копией </w:t>
      </w:r>
      <w:r>
        <w:t>налоговой декларации по транспортному налогу (л.д.9-11);</w:t>
      </w:r>
    </w:p>
    <w:p w:rsidR="00A77B3E" w:rsidP="000E7D3B">
      <w:pPr>
        <w:jc w:val="both"/>
      </w:pPr>
      <w:r>
        <w:tab/>
        <w:t>- копией приказа №НОМЕР от ДАТА о назначении на должность директора НАИМЕНОВАНИЕ ОРГАНИЗАЦИИ Петуховой В.А. (л.д.12);</w:t>
      </w:r>
    </w:p>
    <w:p w:rsidR="00A77B3E" w:rsidP="000E7D3B">
      <w:pPr>
        <w:jc w:val="both"/>
      </w:pPr>
      <w:r>
        <w:tab/>
        <w:t xml:space="preserve">- копией должностной инструкции директора </w:t>
      </w:r>
      <w:r>
        <w:t>НАИМЕНОВАНИЕ ОРГАНИЗАЦИИ (л.д.1</w:t>
      </w:r>
      <w:r>
        <w:t>3-17).</w:t>
      </w:r>
    </w:p>
    <w:p w:rsidR="00A77B3E" w:rsidP="000E7D3B">
      <w:pPr>
        <w:jc w:val="both"/>
      </w:pPr>
      <w:r>
        <w:tab/>
        <w:t>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РФ об административных правонарушениях, процессуальных нарушений при его составлении не д</w:t>
      </w:r>
      <w:r>
        <w:t>опущено.</w:t>
      </w:r>
    </w:p>
    <w:p w:rsidR="00A77B3E" w:rsidP="000E7D3B">
      <w:pPr>
        <w:ind w:firstLine="720"/>
        <w:jc w:val="both"/>
      </w:pPr>
      <w:r>
        <w:t>При вынесении постановления по данному делу суд принимает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</w:t>
      </w:r>
      <w:r>
        <w:t>.</w:t>
      </w:r>
    </w:p>
    <w:p w:rsidR="00A77B3E" w:rsidP="000E7D3B">
      <w:pPr>
        <w:jc w:val="both"/>
      </w:pPr>
      <w:r>
        <w:tab/>
        <w:t xml:space="preserve">Статьей 15.5 Кодекса РФ об административных правонарушениях установлено, что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учета., влечет </w:t>
      </w:r>
      <w:r>
        <w:t>предупреждение или наложение административного штрафа на должностных лиц в размере от трехсот до пятисот рублей.</w:t>
      </w:r>
    </w:p>
    <w:p w:rsidR="00A77B3E" w:rsidP="000E7D3B">
      <w:pPr>
        <w:jc w:val="both"/>
      </w:pPr>
      <w:r>
        <w:t>При назначении наказания судья, учитывает характер и обстоятельства административного правонарушения, личность виновного, его имущественное пол</w:t>
      </w:r>
      <w:r>
        <w:t>ожение, обстоятельства, смягчающие и отягчающие административную ответственность.</w:t>
      </w:r>
    </w:p>
    <w:p w:rsidR="00A77B3E" w:rsidP="000E7D3B">
      <w:pPr>
        <w:jc w:val="both"/>
      </w:pPr>
      <w:r>
        <w:t xml:space="preserve">          С учетом наличия смягчающего обстоятельства – раскаяние, лица совершившего административное правонарушение, отсутствия обстоятельств, отягчающих административную ответственность, Петуховой В.А. следует назначить наказание в виде административного</w:t>
      </w:r>
      <w:r>
        <w:t xml:space="preserve"> штрафа, предусмотренного санкцией статьи.</w:t>
      </w:r>
    </w:p>
    <w:p w:rsidR="00A77B3E" w:rsidP="000E7D3B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0E7D3B">
      <w:pPr>
        <w:jc w:val="both"/>
      </w:pPr>
    </w:p>
    <w:p w:rsidR="00A77B3E" w:rsidP="000E7D3B">
      <w:pPr>
        <w:jc w:val="center"/>
      </w:pPr>
      <w:r>
        <w:t>П О С Т А Н О В И Л:</w:t>
      </w:r>
    </w:p>
    <w:p w:rsidR="00A77B3E" w:rsidP="000E7D3B">
      <w:pPr>
        <w:ind w:firstLine="720"/>
        <w:jc w:val="both"/>
      </w:pPr>
      <w:r>
        <w:t>Должностное лицо – Петухову Валентину Анатольевну, НАИМЕНОВАНИЕ ОРГАНИЗАЦИИ</w:t>
      </w:r>
      <w:r>
        <w:t>, ПАСПОРТНЫЕ ДАННЫЕ, призна</w:t>
      </w:r>
      <w:r>
        <w:t>ть виновной в совершении правонарушения, предусмотренного ст.15.5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300 (триста) рублей.</w:t>
      </w:r>
    </w:p>
    <w:p w:rsidR="00A77B3E" w:rsidP="000E7D3B">
      <w:pPr>
        <w:ind w:firstLine="720"/>
        <w:jc w:val="both"/>
      </w:pPr>
      <w:r>
        <w:t>Реквизиты для уплаты</w:t>
      </w:r>
      <w:r>
        <w:t xml:space="preserve">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по Республике Крым (Прокуратура Республики Крым л/с 04751А91300), БИК – 043510001, КПП 910201001, ОКТМО 35701000, ИНН 7710961033,</w:t>
      </w:r>
      <w:r>
        <w:t xml:space="preserve"> КБК 41511690050056000140, постановление №5-92-64/2017.</w:t>
      </w:r>
    </w:p>
    <w:p w:rsidR="00A77B3E" w:rsidP="000E7D3B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E7D3B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</w:t>
      </w:r>
      <w:r>
        <w:t>мирового судью, вынесшего постановление, в течение 10 суток со дня вручения или получения копии постановления.</w:t>
      </w:r>
    </w:p>
    <w:p w:rsidR="000E7D3B" w:rsidP="000E7D3B">
      <w:pPr>
        <w:ind w:firstLine="720"/>
        <w:jc w:val="both"/>
      </w:pP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p w:rsidR="00A77B3E"/>
    <w:sectPr w:rsidSect="000E7D3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