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2754C">
      <w:pPr>
        <w:jc w:val="right"/>
      </w:pPr>
      <w:r>
        <w:t xml:space="preserve">            Дело №5-9</w:t>
      </w:r>
      <w:r>
        <w:t>2-305/2017</w:t>
      </w:r>
    </w:p>
    <w:p w:rsidR="00A77B3E" w:rsidP="0072754C">
      <w:pPr>
        <w:jc w:val="both"/>
      </w:pPr>
    </w:p>
    <w:p w:rsidR="00A77B3E" w:rsidP="0072754C">
      <w:pPr>
        <w:jc w:val="center"/>
      </w:pPr>
      <w:r>
        <w:t>П</w:t>
      </w:r>
      <w:r>
        <w:t xml:space="preserve"> О С Т А Н О В Л Е Н И Е</w:t>
      </w:r>
    </w:p>
    <w:p w:rsidR="00A77B3E" w:rsidP="0072754C">
      <w:pPr>
        <w:jc w:val="both"/>
      </w:pPr>
    </w:p>
    <w:p w:rsidR="00A77B3E" w:rsidP="0072754C">
      <w:pPr>
        <w:jc w:val="both"/>
      </w:pPr>
      <w:r>
        <w:t xml:space="preserve">21 августа 2017 года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72754C">
      <w:pPr>
        <w:jc w:val="both"/>
      </w:pPr>
    </w:p>
    <w:p w:rsidR="00A77B3E" w:rsidP="0072754C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Государственного учреждения – Управление Пенсионного фонда Российской Феде</w:t>
      </w:r>
      <w:r>
        <w:t xml:space="preserve">рации в Черноморском районе Республики Крым (межрайонное), в отношении директора </w:t>
      </w:r>
      <w:r>
        <w:t xml:space="preserve">НАИМЕНОВАНИЕ ОРГАНИЗАЦИИ </w:t>
      </w:r>
      <w:r>
        <w:t>Меметовой</w:t>
      </w:r>
      <w:r>
        <w:t xml:space="preserve"> </w:t>
      </w:r>
      <w:r>
        <w:t>Эльзары</w:t>
      </w:r>
      <w:r>
        <w:t xml:space="preserve"> </w:t>
      </w:r>
      <w:r>
        <w:t>Саидовны</w:t>
      </w:r>
      <w:r>
        <w:t xml:space="preserve">, ПАСПОРТНЫЕ ДАННЫЕ, </w:t>
      </w:r>
      <w:r>
        <w:t xml:space="preserve">гражданки РФ, зарегистрированной по адресу: АДРЕС,, фактически </w:t>
      </w:r>
      <w:r>
        <w:t>проживающей</w:t>
      </w:r>
      <w:r>
        <w:t>: АД</w:t>
      </w:r>
      <w:r>
        <w:t xml:space="preserve">РЕС, </w:t>
      </w:r>
    </w:p>
    <w:p w:rsidR="00A77B3E" w:rsidP="0072754C">
      <w:pPr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72754C">
      <w:pPr>
        <w:jc w:val="both"/>
      </w:pPr>
    </w:p>
    <w:p w:rsidR="00A77B3E" w:rsidP="0072754C">
      <w:pPr>
        <w:jc w:val="center"/>
      </w:pPr>
      <w:r>
        <w:t>У С Т А Н О В И Л:</w:t>
      </w:r>
    </w:p>
    <w:p w:rsidR="00A77B3E" w:rsidP="0072754C">
      <w:pPr>
        <w:jc w:val="both"/>
      </w:pPr>
    </w:p>
    <w:p w:rsidR="00A77B3E" w:rsidP="0072754C">
      <w:pPr>
        <w:ind w:firstLine="720"/>
        <w:jc w:val="both"/>
      </w:pPr>
      <w:r>
        <w:t xml:space="preserve">Государственным учреждением – Управление Пенсионного фонда Российской Федерации в Черноморском районе </w:t>
      </w:r>
      <w:r>
        <w:t xml:space="preserve">Республики Крым (межрайонное) ДАТА составлен протокол об административном правонарушении  в отношении </w:t>
      </w:r>
      <w:r>
        <w:t>Меметовой</w:t>
      </w:r>
      <w:r>
        <w:t xml:space="preserve"> Э.С., согласно которому последняя, являясь должностным лицом, не представила в ГУ – Управление Пенсионного фонда Российской Федерации в Черномор</w:t>
      </w:r>
      <w:r>
        <w:t xml:space="preserve">ском районе Республики Крым (межрайонное), сведения о застрахованных лицах по форме СЗВ-М за апрель 2017 года по </w:t>
      </w:r>
      <w:r>
        <w:t>НАИМЕНОВАНИЕ ОРГАНИЗАЦИИ</w:t>
      </w:r>
      <w:r>
        <w:t>, срок</w:t>
      </w:r>
      <w:r>
        <w:t xml:space="preserve"> </w:t>
      </w:r>
      <w:r>
        <w:t>представления</w:t>
      </w:r>
      <w:r>
        <w:t xml:space="preserve"> которых до ДАТА, тем самым нарушила п.2.2 ст.11 Федерального закона РФ от 01.04.</w:t>
      </w:r>
      <w:r>
        <w:t xml:space="preserve">1996 г. №27-ФЗ «Об индивидуальном (персонифицированном) учете в системе обязательного пенсионного страхования». </w:t>
      </w:r>
    </w:p>
    <w:p w:rsidR="00A77B3E" w:rsidP="0072754C">
      <w:pPr>
        <w:ind w:firstLine="720"/>
        <w:jc w:val="both"/>
      </w:pPr>
      <w:r>
        <w:t xml:space="preserve">В судебном заседании </w:t>
      </w:r>
      <w:r>
        <w:t>Меметова</w:t>
      </w:r>
      <w:r>
        <w:t xml:space="preserve"> Э.С. вину не признала и пояснила, что согласно распоряжения Администрации Окуневского сельского поселения №10-л о</w:t>
      </w:r>
      <w:r>
        <w:t xml:space="preserve">т ДАТА, была назначена на должность МКУ МО Окуневского АДРЕС «Благоустройство» с ДАТА, и таким образом, не может нести ответственность за вменяемое ей административное правонарушение, в </w:t>
      </w:r>
      <w:r>
        <w:t>связи</w:t>
      </w:r>
      <w:r>
        <w:t xml:space="preserve"> с чем просила производство по административному делу в отношении</w:t>
      </w:r>
      <w:r>
        <w:t xml:space="preserve"> нее прекратить.</w:t>
      </w:r>
    </w:p>
    <w:p w:rsidR="00A77B3E" w:rsidP="0072754C">
      <w:pPr>
        <w:ind w:firstLine="720"/>
        <w:jc w:val="both"/>
      </w:pPr>
      <w:r>
        <w:t>Заслушав лицо, привлекаемое к административной ответственности, изучив письменные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72754C">
      <w:pPr>
        <w:ind w:firstLine="720"/>
        <w:jc w:val="both"/>
      </w:pPr>
      <w:r>
        <w:t>Статья 15.33.2 КоАП РФ</w:t>
      </w:r>
      <w:r>
        <w:t xml:space="preserve"> предусматривает административную ответственность для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</w:t>
      </w:r>
      <w:r>
        <w:t xml:space="preserve">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</w:t>
      </w:r>
      <w:r>
        <w:t>ление таких сведений в</w:t>
      </w:r>
      <w:r>
        <w:t xml:space="preserve"> неполном </w:t>
      </w:r>
      <w:r>
        <w:t>объеме</w:t>
      </w:r>
      <w:r>
        <w:t xml:space="preserve"> или в искаженном виде. </w:t>
      </w:r>
    </w:p>
    <w:p w:rsidR="00A77B3E" w:rsidP="0072754C">
      <w:pPr>
        <w:ind w:firstLine="720"/>
        <w:jc w:val="both"/>
      </w:pPr>
      <w:r>
        <w:t xml:space="preserve">Судом установлено, что распоряжением </w:t>
      </w:r>
      <w:r>
        <w:t xml:space="preserve">НАИМЕНОВАНИЕ ОРГАНИЗАЦИИ </w:t>
      </w:r>
      <w:r>
        <w:t xml:space="preserve"> №10-л </w:t>
      </w:r>
      <w:r>
        <w:t>от</w:t>
      </w:r>
      <w:r>
        <w:t xml:space="preserve"> </w:t>
      </w:r>
      <w:r>
        <w:t>ДАТА</w:t>
      </w:r>
      <w:r>
        <w:t xml:space="preserve">, </w:t>
      </w:r>
      <w:r>
        <w:t>Меметова</w:t>
      </w:r>
      <w:r>
        <w:t xml:space="preserve"> Э.С. назначена на должность </w:t>
      </w:r>
      <w:r>
        <w:t xml:space="preserve">НАИМЕНОВАНИЕ ОРГАНИЗАЦИИ </w:t>
      </w:r>
      <w:r>
        <w:t xml:space="preserve"> с ДАТА, что под</w:t>
      </w:r>
      <w:r>
        <w:t xml:space="preserve">тверждается копией указанного распоряжения, а также копией трудовой книжки </w:t>
      </w:r>
      <w:r>
        <w:t>Меметовой</w:t>
      </w:r>
      <w:r>
        <w:t xml:space="preserve"> Э.С.</w:t>
      </w:r>
    </w:p>
    <w:p w:rsidR="00A77B3E" w:rsidP="0072754C">
      <w:pPr>
        <w:ind w:firstLine="720"/>
        <w:jc w:val="both"/>
      </w:pPr>
      <w:r>
        <w:t xml:space="preserve">При таких обстоятельствах суд приходит к убеждению о недоказанности вменяемого </w:t>
      </w:r>
      <w:r>
        <w:t>Меметовой</w:t>
      </w:r>
      <w:r>
        <w:t xml:space="preserve"> Э.С.  административного правонарушения ввиду отсутствия допустимых доказатель</w:t>
      </w:r>
      <w:r>
        <w:t xml:space="preserve">ств, подтверждающих субъектный состав инкриминируемого правонарушения, следовательно, </w:t>
      </w:r>
      <w:r>
        <w:t>Меметова</w:t>
      </w:r>
      <w:r>
        <w:t xml:space="preserve"> Э.С. не является надлежащим лицом, привлекаемым к административной ответственности, и не может нести ответственность за непредставление </w:t>
      </w:r>
      <w:r>
        <w:t xml:space="preserve">расчета по начисленным и </w:t>
      </w:r>
      <w:r>
        <w:t xml:space="preserve">уплаченным страховым взносам в органы государственных внебюджетных фондов, осуществляющие </w:t>
      </w:r>
      <w:r>
        <w:t>контроль за</w:t>
      </w:r>
      <w:r>
        <w:t xml:space="preserve"> уплатой страховых взносов. </w:t>
      </w:r>
    </w:p>
    <w:p w:rsidR="00A77B3E" w:rsidP="0072754C">
      <w:pPr>
        <w:ind w:firstLine="720"/>
        <w:jc w:val="both"/>
      </w:pPr>
      <w:r>
        <w:t xml:space="preserve">Таким образом, в действиях </w:t>
      </w:r>
      <w:r>
        <w:t>Меметовой</w:t>
      </w:r>
      <w:r>
        <w:t xml:space="preserve"> Э.С. отсутствует состав административного правонарушения, предусмотренного ст. 15.33.2 Ко</w:t>
      </w:r>
      <w:r>
        <w:t>АП РФ, что является обстоятельством, исключающим производство по делу об административном правонарушении.</w:t>
      </w:r>
    </w:p>
    <w:p w:rsidR="00A77B3E" w:rsidP="0072754C">
      <w:pPr>
        <w:ind w:firstLine="720"/>
        <w:jc w:val="both"/>
      </w:pPr>
      <w:r>
        <w:t>Согласно п.2 ч.1 ст.24.5 КоАП РФ производство по делу об административном правонарушении не может быть начато, а начатое производство подлежит прекращ</w:t>
      </w:r>
      <w:r>
        <w:t>ению при отсутствии состава административного правонарушения.</w:t>
      </w:r>
    </w:p>
    <w:p w:rsidR="00A77B3E" w:rsidP="0072754C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 ст. 24.5, 29.9 КоАП РФ, мировой судья </w:t>
      </w:r>
    </w:p>
    <w:p w:rsidR="00A77B3E" w:rsidP="0072754C">
      <w:pPr>
        <w:jc w:val="center"/>
      </w:pPr>
      <w:r>
        <w:t>ПОСТАНОВИЛ:</w:t>
      </w:r>
    </w:p>
    <w:p w:rsidR="00A77B3E" w:rsidP="0072754C">
      <w:pPr>
        <w:jc w:val="both"/>
      </w:pPr>
    </w:p>
    <w:p w:rsidR="00A77B3E" w:rsidP="0072754C">
      <w:pPr>
        <w:jc w:val="both"/>
      </w:pPr>
      <w:r>
        <w:t xml:space="preserve">           Производство по делу об административном правонарушении в отношении ди</w:t>
      </w:r>
      <w:r>
        <w:t>ректора НАИМЕНОВАНИЕ ОРГАНИЗАЦИИ</w:t>
      </w:r>
      <w:r>
        <w:t xml:space="preserve"> </w:t>
      </w:r>
      <w:r>
        <w:t>Меметовой</w:t>
      </w:r>
      <w:r>
        <w:t xml:space="preserve"> </w:t>
      </w:r>
      <w:r>
        <w:t>Эльзары</w:t>
      </w:r>
      <w:r>
        <w:t xml:space="preserve"> </w:t>
      </w:r>
      <w:r>
        <w:t>Саидовны</w:t>
      </w:r>
      <w:r>
        <w:t xml:space="preserve"> по ст. 15.33.2 КоАП РФ -  прекратить за отсутствием в ее действиях состава административного правонарушения. </w:t>
      </w:r>
    </w:p>
    <w:p w:rsidR="00A77B3E" w:rsidP="0072754C">
      <w:pPr>
        <w:ind w:firstLine="720"/>
        <w:jc w:val="both"/>
      </w:pPr>
      <w:r>
        <w:t>Постановление может быть обжаловано в Черноморский районный суд Респ</w:t>
      </w:r>
      <w:r>
        <w:t>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72754C">
      <w:pPr>
        <w:jc w:val="both"/>
      </w:pPr>
    </w:p>
    <w:p w:rsidR="00A77B3E" w:rsidP="0072754C">
      <w:pPr>
        <w:jc w:val="both"/>
      </w:pPr>
    </w:p>
    <w:p w:rsidR="00A77B3E" w:rsidP="0072754C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72754C">
      <w:pPr>
        <w:jc w:val="both"/>
      </w:pPr>
    </w:p>
    <w:p w:rsidR="00A77B3E" w:rsidP="0072754C">
      <w:pPr>
        <w:jc w:val="both"/>
      </w:pPr>
    </w:p>
    <w:p w:rsidR="00A77B3E" w:rsidP="0072754C">
      <w:pPr>
        <w:jc w:val="both"/>
      </w:pPr>
    </w:p>
    <w:sectPr w:rsidSect="0072754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4C"/>
    <w:rsid w:val="007275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