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F01A5">
      <w:pPr>
        <w:jc w:val="both"/>
      </w:pPr>
      <w:r>
        <w:t xml:space="preserve">                                    </w:t>
      </w:r>
    </w:p>
    <w:p w:rsidR="00A77B3E" w:rsidP="008F01A5">
      <w:pPr>
        <w:jc w:val="right"/>
      </w:pPr>
      <w:r>
        <w:t xml:space="preserve">           Дело №5-92-316/2017</w:t>
      </w:r>
    </w:p>
    <w:p w:rsidR="00A77B3E" w:rsidP="008F01A5">
      <w:pPr>
        <w:jc w:val="center"/>
      </w:pPr>
      <w:r>
        <w:t>П О С Т А Н О В Л Е Н И Е</w:t>
      </w:r>
    </w:p>
    <w:p w:rsidR="008F01A5" w:rsidP="008F01A5">
      <w:pPr>
        <w:jc w:val="center"/>
      </w:pPr>
    </w:p>
    <w:p w:rsidR="00A77B3E" w:rsidP="008F01A5">
      <w:pPr>
        <w:jc w:val="both"/>
      </w:pPr>
      <w:r>
        <w:t xml:space="preserve">01 сентября 2017 года           </w:t>
      </w:r>
      <w:r>
        <w:t xml:space="preserve">                                                 </w:t>
      </w:r>
      <w:r>
        <w:t>пгт.Черноморское</w:t>
      </w:r>
      <w:r>
        <w:t>, Республика Крым</w:t>
      </w:r>
    </w:p>
    <w:p w:rsidR="008F01A5" w:rsidP="008F01A5">
      <w:pPr>
        <w:jc w:val="both"/>
      </w:pPr>
    </w:p>
    <w:p w:rsidR="00A77B3E" w:rsidP="008F01A5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административное дело, поступившее из прокуратуры Черноморского района Республики К</w:t>
      </w:r>
      <w:r>
        <w:t xml:space="preserve">рым, с участием помощника прокурора </w:t>
      </w:r>
      <w:r>
        <w:t>Пех</w:t>
      </w:r>
      <w:r>
        <w:t xml:space="preserve"> А.А., в отношении должностного лица – директора НАИМЕНОВАНИЕ ОРГАНИЗАЦИИ </w:t>
      </w:r>
      <w:r>
        <w:t>Мацукова</w:t>
      </w:r>
      <w:r>
        <w:t xml:space="preserve"> Дмитрия Петровича, ПАСПОРТНЫЕ ДАННЫЕ, зарегистрированного и проживающего по адресу: АДРЕС,</w:t>
      </w:r>
    </w:p>
    <w:p w:rsidR="00A77B3E" w:rsidP="008F01A5">
      <w:pPr>
        <w:jc w:val="both"/>
      </w:pPr>
      <w:r>
        <w:t>о совершении административного правонарушен</w:t>
      </w:r>
      <w:r>
        <w:t>ия, предусмотренного ст.17.7 КоАП РФ,</w:t>
      </w:r>
    </w:p>
    <w:p w:rsidR="00A77B3E" w:rsidP="008F01A5">
      <w:pPr>
        <w:jc w:val="center"/>
      </w:pPr>
      <w:r>
        <w:t>У С Т А Н О В И Л:</w:t>
      </w:r>
    </w:p>
    <w:p w:rsidR="00A77B3E" w:rsidP="008F01A5">
      <w:pPr>
        <w:ind w:firstLine="720"/>
        <w:jc w:val="both"/>
      </w:pPr>
      <w:r>
        <w:t>ДАТА прокурор Черноморского района возбудил производство об административном правонарушении в отношении должностного лица - директора НАИМЕНОВАНИ</w:t>
      </w:r>
      <w:r>
        <w:t xml:space="preserve">Е ОРГАНИЗАЦИИ </w:t>
      </w:r>
      <w:r>
        <w:t>Мацукова</w:t>
      </w:r>
      <w:r>
        <w:t xml:space="preserve"> Дмитрия Петровича по ст.17.7 КоАП РФ, по факту невыполнения законных требований прокурора, вытекающих из его полномочий, установленных федеральным законом, по следующим основаниям:</w:t>
      </w:r>
    </w:p>
    <w:p w:rsidR="00A77B3E" w:rsidP="008F01A5">
      <w:pPr>
        <w:ind w:firstLine="720"/>
        <w:jc w:val="both"/>
      </w:pPr>
      <w:r>
        <w:t>В целях всестороннего, полного и объективного изучен</w:t>
      </w:r>
      <w:r>
        <w:t xml:space="preserve">ия имеющейся информации о возможных нарушениях законодательства в сфере обращения с отходами производства и потребления, прокуратурой района в адрес директора НАИМЕНОВАНИЕ ОРГАНИЗАЦИИ </w:t>
      </w:r>
      <w:r>
        <w:t>Мацукова</w:t>
      </w:r>
      <w:r>
        <w:t xml:space="preserve"> Д.П. ДАТА за исх. № 29-2017, руководствуясь </w:t>
      </w:r>
      <w:r>
        <w:t>ст.ст</w:t>
      </w:r>
      <w:r>
        <w:t>. 6,22 Федерал</w:t>
      </w:r>
      <w:r>
        <w:t>ьного Закона «О прокуратуре Российской Федерации», направлено требование о предоставлении необходимой информации и документов, а именно: информации за период 01.01.2017-01.07.2017 о работах по приему, хранению и захоронению ТКО на полигоне ТКО в Черноморск</w:t>
      </w:r>
      <w:r>
        <w:t>ом районе, объемах выполненных работ, периоде их выполнения, с предоставлением подтверждающих документов об их выполнении (акты выполненных работ (оказанных услуг), счета на оплату, предъявленные в адрес заказчиков, подтверждение их оплаты и др.), осуществ</w:t>
      </w:r>
      <w:r>
        <w:t>ленных НАИМЕНОВАНИЕ ОРГАНИЗАЦИИ по договору от ДАТА № ДАТА, заключенному с НАИМЕНОВАНИЕ ОРГАНИЗАЦИИ.</w:t>
      </w:r>
    </w:p>
    <w:p w:rsidR="00A77B3E" w:rsidP="008F01A5">
      <w:pPr>
        <w:jc w:val="both"/>
      </w:pPr>
      <w:r>
        <w:t>Кроме того, запрошены заверенные копии заявок НАИМЕНОВАНИЕ ОРГАНИЗАЦИИ на размещение отходов на полигоне ТКО в Черноморском районе, с документами, подтверж</w:t>
      </w:r>
      <w:r>
        <w:t>дающими их исполнение. Аналогичная информация запрошена по вопросу договорных отношений с НАИМЕНОВАНИЕ ОРГАНИЗАЦИИ.</w:t>
      </w:r>
    </w:p>
    <w:p w:rsidR="00A77B3E" w:rsidP="008F01A5">
      <w:pPr>
        <w:ind w:firstLine="720"/>
        <w:jc w:val="both"/>
      </w:pPr>
      <w:r>
        <w:t xml:space="preserve">В ответе НАИМЕНОВАНИЕ ОРГАНИЗАЦИИ, поступившем в прокуратуру района ДАТА запрашиваемая информация представлена не в полном объеме, счета на </w:t>
      </w:r>
      <w:r>
        <w:t>оплату указанных услуг НАИМЕНОВАНИЕ ОРГАНИЗАЦИИ надлежащим образом не заверены, в некоторых из них отсутствуют необходимые реквизиты (подпись), отсутствует информация (документы), подтверждающая поступление денежных средств от НАИМЕНОВАНИЕ ОРГАНИЗАЦИИ за о</w:t>
      </w:r>
      <w:r>
        <w:t>казанные услуги.</w:t>
      </w:r>
    </w:p>
    <w:p w:rsidR="00A77B3E" w:rsidP="008F01A5">
      <w:pPr>
        <w:ind w:firstLine="720"/>
        <w:jc w:val="both"/>
      </w:pPr>
      <w:r>
        <w:t>Кроме того, в ответе на требование отсутствует запрашиваемая информация по вопросу договорных отношений с НАИМЕНОВАНИЕ ОРГАНИЗАЦИИ.</w:t>
      </w:r>
    </w:p>
    <w:p w:rsidR="00A77B3E" w:rsidP="008F01A5">
      <w:pPr>
        <w:ind w:firstLine="720"/>
        <w:jc w:val="both"/>
      </w:pPr>
      <w:r>
        <w:t>С учетом не предоставления директором НАИМЕНОВАНИЕ ОРГАНИЗАЦИИ запрашиваемой, исчерпывающей и в полном объе</w:t>
      </w:r>
      <w:r>
        <w:t>ме информации по ранее направленному требованию, прокуратурой района повторно ДАТА за                        исх. № 29-2017 направлено требование о предоставлении в полном объеме ранее запрашиваемой информации с приложением подтверждающих документов.</w:t>
      </w:r>
    </w:p>
    <w:p w:rsidR="00A77B3E" w:rsidP="008F01A5">
      <w:pPr>
        <w:ind w:firstLine="720"/>
        <w:jc w:val="both"/>
      </w:pPr>
      <w:r>
        <w:t>В тре</w:t>
      </w:r>
      <w:r>
        <w:t xml:space="preserve">бовании директор НАИМЕНОВАНИЕ ОРГАНИЗАЦИИ </w:t>
      </w:r>
      <w:r>
        <w:t>Мацуков</w:t>
      </w:r>
      <w:r>
        <w:t xml:space="preserve"> Д.П. предупрежден о наступлении административной ответственности, в случае невыполнения законных требований прокурора, предусмотренной                           ст. 17.7 КоАП РФ.</w:t>
      </w:r>
    </w:p>
    <w:p w:rsidR="00A77B3E" w:rsidP="008F01A5">
      <w:pPr>
        <w:ind w:firstLine="720"/>
        <w:jc w:val="both"/>
      </w:pPr>
      <w:r>
        <w:t>В поступившем ответе НАИМЕН</w:t>
      </w:r>
      <w:r>
        <w:t xml:space="preserve">ОВАНИЕ ОРГАНИЗАЦИИ от ДАТА № 672 на повторное требование прокуратуры от ДАТА № 29-2017, запрашиваемая информация повторно предоставлена не в полном объеме. </w:t>
      </w:r>
    </w:p>
    <w:p w:rsidR="00A77B3E" w:rsidP="008F01A5">
      <w:pPr>
        <w:ind w:firstLine="720"/>
        <w:jc w:val="both"/>
      </w:pPr>
      <w:r>
        <w:t>Так, в указанном ответе повторно не предоставлены сведения о договорных отношениях с НАИМЕНОВАНИЕ О</w:t>
      </w:r>
      <w:r>
        <w:t>РГАНИЗАЦИИ, а также информация, подтверждающая прием, размещение и захоронение отходов на полигон ТКО в Черноморском районе в период с ДАТА по ДАТА.</w:t>
      </w:r>
    </w:p>
    <w:p w:rsidR="00A77B3E" w:rsidP="008F01A5">
      <w:pPr>
        <w:ind w:firstLine="720"/>
        <w:jc w:val="both"/>
      </w:pPr>
      <w:r>
        <w:t>Информация от НАИМЕНОВАНИЕ ОРГАНИЗАЦИИ о невозможности исполнить требование прокурора в течение установленн</w:t>
      </w:r>
      <w:r>
        <w:t xml:space="preserve">ого срока, в соответствии                     с </w:t>
      </w:r>
      <w:r>
        <w:t>абз</w:t>
      </w:r>
      <w:r>
        <w:t>. 2 ч. 2 ст. 6 Закона о прокуратуре, в прокуратуру района не поступала.</w:t>
      </w:r>
    </w:p>
    <w:p w:rsidR="00A77B3E" w:rsidP="008F01A5">
      <w:pPr>
        <w:ind w:firstLine="720"/>
        <w:jc w:val="both"/>
      </w:pPr>
      <w:r>
        <w:t>В период с ДАТА по настоящее время НАИМЕНОВАНИЕ ОРГАНИЗАЦИИ в нарушение ч. 1 ст. 6, ч. 1 ст. 21, ч. 2 ст. 22 Закона о прокуратуре в п</w:t>
      </w:r>
      <w:r>
        <w:t>олном объеме и в установленные сроки требования прокурора Черноморского района от ДАТА и от ДАТА не исполнены.</w:t>
      </w:r>
    </w:p>
    <w:p w:rsidR="00A77B3E" w:rsidP="008F01A5">
      <w:pPr>
        <w:ind w:firstLine="720"/>
        <w:jc w:val="both"/>
      </w:pPr>
      <w:r>
        <w:t xml:space="preserve">В судебном заседании правонарушитель </w:t>
      </w:r>
      <w:r>
        <w:t>Мацуков</w:t>
      </w:r>
      <w:r>
        <w:t xml:space="preserve"> Д.П. вину в совершении административного правонарушения признал, в содеянном раскаивается.</w:t>
      </w:r>
    </w:p>
    <w:p w:rsidR="00A77B3E" w:rsidP="008F01A5">
      <w:pPr>
        <w:ind w:firstLine="720"/>
        <w:jc w:val="both"/>
      </w:pPr>
      <w:r>
        <w:t>Суд, высл</w:t>
      </w:r>
      <w:r>
        <w:t xml:space="preserve">ушав правонарушителя, исследовав материалы дела, заслушав пояснения представителя прокуратуры, приходит к мнению о правомерности вменения в действия </w:t>
      </w:r>
      <w:r>
        <w:t>Мацукова</w:t>
      </w:r>
      <w:r>
        <w:t xml:space="preserve"> Д.П. состава административного правонарушения, предусмотренного ст. 17.7 Кодекса РФ об администрат</w:t>
      </w:r>
      <w:r>
        <w:t>ивных правонарушениях, т.е.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</w:t>
      </w:r>
      <w:r>
        <w:t>дминистративном правонарушении.</w:t>
      </w:r>
    </w:p>
    <w:p w:rsidR="00A77B3E" w:rsidP="008F01A5">
      <w:pPr>
        <w:ind w:firstLine="720"/>
        <w:jc w:val="both"/>
      </w:pPr>
      <w:r>
        <w:t>Согласно ст.6 ФЗ «О прокуратуре РФ» требования прокурора, вытекающие из его полномочий, перечисленных в ст.22 данного Закона, подлежат безусловному исполнению в установленный срок. Неисполнение требований прокурора, вытекающ</w:t>
      </w:r>
      <w:r>
        <w:t>их из его полномочий, а также уклонение от явки по его вызову влечет за собой установленную законом ответственность.</w:t>
      </w:r>
    </w:p>
    <w:p w:rsidR="00A77B3E" w:rsidP="008F01A5">
      <w:pPr>
        <w:ind w:firstLine="720"/>
        <w:jc w:val="both"/>
      </w:pPr>
      <w:r>
        <w:t>В соответствии с ч. 1 ст. 21 Закона о прокуратуре предметом прокурорского надзора за исполнением законов являются соблюдение Конституции Ро</w:t>
      </w:r>
      <w:r>
        <w:t>ссийской Федерации и исполнение законов, действующих на территории Российской Федерации,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государственн</w:t>
      </w:r>
      <w:r>
        <w:t>ой власти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</w:t>
      </w:r>
      <w:r>
        <w:t>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организаций; соответствие законам правовых актов, издаваемых органами и должностными лицами, указанными в</w:t>
      </w:r>
      <w:r>
        <w:t xml:space="preserve"> настоящем пункте.</w:t>
      </w:r>
    </w:p>
    <w:p w:rsidR="00A77B3E" w:rsidP="008F01A5">
      <w:pPr>
        <w:ind w:firstLine="720"/>
        <w:jc w:val="both"/>
      </w:pPr>
      <w:r>
        <w:t>Согласно ч. 2 ст. 22 Закона о прокуратуре прокурор при осуществлении возложенных на него функций вправе требовать от руководителей и других должностных лиц органов, указанных в ч.1 ст. 21 Закона, предоставление необходимых документов и м</w:t>
      </w:r>
      <w:r>
        <w:t>атериалов или их копий, статистических и иных сведений в сроки и в порядке предусмотренные пунктами 2, 2.1, 2.3, 2.4, 2.5             ст. 6 Закона о прокуратуре.</w:t>
      </w:r>
    </w:p>
    <w:p w:rsidR="00A77B3E" w:rsidP="008F01A5">
      <w:pPr>
        <w:jc w:val="both"/>
      </w:pPr>
      <w:r>
        <w:t xml:space="preserve"> Вина </w:t>
      </w:r>
      <w:r>
        <w:t>Мацукова</w:t>
      </w:r>
      <w:r>
        <w:t xml:space="preserve"> Д.П. в совершении административного правонарушения подтверждается собранными по</w:t>
      </w:r>
      <w:r>
        <w:t xml:space="preserve"> делу доказательствами:</w:t>
      </w:r>
    </w:p>
    <w:p w:rsidR="00A77B3E" w:rsidP="008F01A5">
      <w:pPr>
        <w:jc w:val="both"/>
      </w:pPr>
      <w:r>
        <w:t xml:space="preserve">   </w:t>
      </w:r>
      <w:r>
        <w:tab/>
        <w:t>- постановлением о возбуждении производства по делу об административном правонарушении от ДАТА (л.д.1-4);</w:t>
      </w:r>
    </w:p>
    <w:p w:rsidR="00A77B3E" w:rsidP="008F01A5">
      <w:pPr>
        <w:jc w:val="both"/>
      </w:pPr>
      <w:r>
        <w:tab/>
        <w:t xml:space="preserve">- рапортом помощника прокурора Черноморского района </w:t>
      </w:r>
      <w:r>
        <w:t>Пех</w:t>
      </w:r>
      <w:r>
        <w:t xml:space="preserve"> А.А. от ДАТА (л.д.5-7);</w:t>
      </w:r>
    </w:p>
    <w:p w:rsidR="00A77B3E" w:rsidP="008F01A5">
      <w:pPr>
        <w:jc w:val="both"/>
      </w:pPr>
      <w:r>
        <w:tab/>
        <w:t>- копией решения прокурора Черноморского</w:t>
      </w:r>
      <w:r>
        <w:t xml:space="preserve"> района о проведении проверки №37 от ДАТА (л.д.8);</w:t>
      </w:r>
    </w:p>
    <w:p w:rsidR="00A77B3E" w:rsidP="008F01A5">
      <w:pPr>
        <w:jc w:val="both"/>
      </w:pPr>
      <w:r>
        <w:tab/>
        <w:t>- копией требования от ДАТА №29-2017 (д.д.9);</w:t>
      </w:r>
    </w:p>
    <w:p w:rsidR="00A77B3E" w:rsidP="008F01A5">
      <w:pPr>
        <w:jc w:val="both"/>
      </w:pPr>
      <w:r>
        <w:tab/>
        <w:t>- копиями ответа и документов, представленных НАИМЕНОВАНИЕ ОРГАНИЗАЦИИ ДАТА, во исполнение требования прокурора Черноморского района от ДАТА  (л.д.10-17);</w:t>
      </w:r>
    </w:p>
    <w:p w:rsidR="00A77B3E" w:rsidP="008F01A5">
      <w:pPr>
        <w:jc w:val="both"/>
      </w:pPr>
      <w:r>
        <w:tab/>
        <w:t>-</w:t>
      </w:r>
      <w:r>
        <w:t xml:space="preserve"> копией повторного требования прокурора Черноморского района от ДАТА №29-2017 (л.д.18-19);</w:t>
      </w:r>
    </w:p>
    <w:p w:rsidR="00A77B3E" w:rsidP="008F01A5">
      <w:pPr>
        <w:jc w:val="both"/>
      </w:pPr>
      <w:r>
        <w:tab/>
        <w:t>- копией книги учета документов, отправленных с нарочным (л.д.20-21);</w:t>
      </w:r>
    </w:p>
    <w:p w:rsidR="00A77B3E" w:rsidP="008F01A5">
      <w:pPr>
        <w:jc w:val="both"/>
      </w:pPr>
      <w:r>
        <w:tab/>
        <w:t>- копиями ответа и документов, представленных НАИМЕНОВАНИЕ ОРГАНИЗАЦИИ ДАТА, во исполнение тр</w:t>
      </w:r>
      <w:r>
        <w:t>ебования прокурора Черноморского района от ДАТА (л.д.22-36);</w:t>
      </w:r>
    </w:p>
    <w:p w:rsidR="00A77B3E" w:rsidP="008F01A5">
      <w:pPr>
        <w:jc w:val="both"/>
      </w:pPr>
      <w:r>
        <w:tab/>
        <w:t xml:space="preserve">- объяснением правонарушителя </w:t>
      </w:r>
      <w:r>
        <w:t>Мацукова</w:t>
      </w:r>
      <w:r>
        <w:t xml:space="preserve"> Д.П. от ДАТА (л.д.37-38).</w:t>
      </w:r>
    </w:p>
    <w:p w:rsidR="00A77B3E" w:rsidP="008F01A5">
      <w:pPr>
        <w:jc w:val="both"/>
      </w:pPr>
      <w:r>
        <w:tab/>
        <w:t xml:space="preserve">Постановление о возбуждении дела об административном правонарушении составлено уполномоченным должностным лицом, его содержание </w:t>
      </w:r>
      <w:r>
        <w:t>и оформление соответствует требованиям ст. 28.2 Кодекса РФ об административных правонарушениях, процессуальных нарушений при его составлении не допущено.</w:t>
      </w:r>
    </w:p>
    <w:p w:rsidR="00A77B3E" w:rsidP="008F01A5">
      <w:pPr>
        <w:jc w:val="both"/>
      </w:pPr>
      <w:r>
        <w:t>При вынесении постановления по данному делу суд принимает за основу письменные доказательства, которые</w:t>
      </w:r>
      <w:r>
        <w:t xml:space="preserve">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8F01A5">
      <w:pPr>
        <w:jc w:val="both"/>
      </w:pPr>
      <w:r>
        <w:tab/>
        <w:t>На основании ст. 26.2 ч. 1 Кодекса РФ об административных правонарушениях доказательствами по делу об админи</w:t>
      </w:r>
      <w:r>
        <w:t>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</w:t>
      </w:r>
      <w:r>
        <w:t>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РФ об административных правонарушениях,</w:t>
      </w:r>
      <w:r>
        <w:t xml:space="preserve">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8F01A5">
      <w:pPr>
        <w:jc w:val="both"/>
      </w:pPr>
      <w:r>
        <w:tab/>
        <w:t>Согласн</w:t>
      </w:r>
      <w:r>
        <w:t>о ст.2.4 Кодекса Российской Федерации об административных правонарушениях, -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ненадлежащем исполнении своих служе</w:t>
      </w:r>
      <w:r>
        <w:t>бных обязанностей.</w:t>
      </w:r>
    </w:p>
    <w:p w:rsidR="00A77B3E" w:rsidP="008F01A5">
      <w:pPr>
        <w:jc w:val="both"/>
      </w:pPr>
      <w:r>
        <w:t xml:space="preserve"> </w:t>
      </w:r>
      <w:r>
        <w:tab/>
        <w:t>Статьей 17.7 Кодекса РФ об административных правонарушениях установлено, что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</w:t>
      </w:r>
      <w:r>
        <w:t xml:space="preserve">ателя или должностного лица, осуществляющего производство по делу об административном правонарушении,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</w:t>
      </w:r>
      <w:r>
        <w:t>тысяч рублей либо дисквалификацию на срок от шести месяцев до одного года;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 w:rsidR="00A77B3E" w:rsidP="008F01A5">
      <w:pPr>
        <w:ind w:firstLine="720"/>
        <w:jc w:val="both"/>
      </w:pPr>
      <w:r>
        <w:t>При назначении наказания судья, учитывает</w:t>
      </w:r>
      <w:r>
        <w:t xml:space="preserve"> характер и обстоятельства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F01A5">
      <w:pPr>
        <w:jc w:val="both"/>
      </w:pPr>
      <w:r>
        <w:t xml:space="preserve">          С учетом наличия смягчающего обстоятельства – раскаяние, лица </w:t>
      </w:r>
      <w:r>
        <w:t xml:space="preserve">совершившего административное правонарушение, отсутствия обстоятельств, отягчающих административную ответственность, </w:t>
      </w:r>
      <w:r>
        <w:t>Мацукову</w:t>
      </w:r>
      <w:r>
        <w:t xml:space="preserve"> Д.П.  следует назначить наказание в виде административного штрафа, предусмотренного санкцией статьи.</w:t>
      </w:r>
    </w:p>
    <w:p w:rsidR="00A77B3E" w:rsidP="008F01A5">
      <w:pPr>
        <w:jc w:val="both"/>
      </w:pPr>
      <w:r>
        <w:t xml:space="preserve"> </w:t>
      </w:r>
      <w:r>
        <w:tab/>
        <w:t xml:space="preserve">Руководствуясь ст.ст.23.1, </w:t>
      </w:r>
      <w:r>
        <w:t>29.9-29.11 КРФ о АП, мировой судья,</w:t>
      </w:r>
    </w:p>
    <w:p w:rsidR="00A77B3E" w:rsidP="008F01A5">
      <w:pPr>
        <w:jc w:val="both"/>
      </w:pPr>
    </w:p>
    <w:p w:rsidR="00A77B3E" w:rsidP="008F01A5">
      <w:pPr>
        <w:jc w:val="center"/>
      </w:pPr>
      <w:r>
        <w:t>П О С Т А Н О В И Л:</w:t>
      </w:r>
    </w:p>
    <w:p w:rsidR="00A77B3E" w:rsidP="008F01A5">
      <w:pPr>
        <w:ind w:firstLine="720"/>
        <w:jc w:val="both"/>
      </w:pPr>
      <w:r>
        <w:t xml:space="preserve">Признать должностное лицо – директора НАИМЕНОВАНИЕ ОРГАНИЗАЦИИ </w:t>
      </w:r>
      <w:r>
        <w:t>Мацукова</w:t>
      </w:r>
      <w:r>
        <w:t xml:space="preserve"> Дмитрия Петровича, ПАСПОРТНЫЕ ДАННЫЕ, виновным в совершении правонарушения, предусмотренного ст.17.7 Кодекса об административн</w:t>
      </w:r>
      <w:r>
        <w:t xml:space="preserve">ых правонарушениях </w:t>
      </w:r>
      <w:r>
        <w:t>Российской Федерации и подвергнуть административному наказанию в виде административного штрафа в размере 2000 (две тысячи) рублей.</w:t>
      </w:r>
    </w:p>
    <w:p w:rsidR="00A77B3E" w:rsidP="008F01A5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</w:t>
      </w:r>
      <w:r>
        <w:t>№ 40101810335100010001, получатель – УФК по Республике Крым (Прокуратура Республики Крым), БИК – 043510001, КПП 910201001, ОКТМО 35701000, ИНН 7710961033, КБК 41511690020026000140, постановление №5-92-316/2017.</w:t>
      </w:r>
    </w:p>
    <w:p w:rsidR="00A77B3E" w:rsidP="008F01A5">
      <w:pPr>
        <w:ind w:firstLine="720"/>
        <w:jc w:val="both"/>
      </w:pPr>
      <w:r>
        <w:t>Разъяснить, что в соответствии со ст. 32.2 Ко</w:t>
      </w:r>
      <w:r>
        <w:t>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t>ли срока рассрочки, предусмотренных статьей 31.5 настоящего Кодекса.</w:t>
      </w:r>
    </w:p>
    <w:p w:rsidR="00A77B3E" w:rsidP="008F01A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</w:t>
      </w:r>
      <w:r>
        <w:t>новления.</w:t>
      </w:r>
    </w:p>
    <w:p w:rsidR="00A77B3E" w:rsidP="008F01A5">
      <w:pPr>
        <w:jc w:val="both"/>
      </w:pPr>
    </w:p>
    <w:p w:rsidR="00A77B3E" w:rsidP="008F01A5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8F01A5">
      <w:pPr>
        <w:jc w:val="both"/>
      </w:pPr>
    </w:p>
    <w:p w:rsidR="00A77B3E" w:rsidP="008F01A5">
      <w:pPr>
        <w:jc w:val="both"/>
      </w:pPr>
    </w:p>
    <w:p w:rsidR="00A77B3E" w:rsidP="008F01A5">
      <w:pPr>
        <w:jc w:val="both"/>
      </w:pPr>
    </w:p>
    <w:sectPr w:rsidSect="008F01A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A5"/>
    <w:rsid w:val="008F01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