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A77B3E">
      <w:r>
        <w:t xml:space="preserve">                                                                               </w:t>
      </w:r>
    </w:p>
    <w:p w:rsidR="00A77B3E" w:rsidP="00AC6011">
      <w:pPr>
        <w:jc w:val="both"/>
      </w:pPr>
      <w:r>
        <w:t xml:space="preserve">       </w:t>
      </w:r>
      <w:r w:rsidR="00AC6011">
        <w:t xml:space="preserve">                                                                                                                    </w:t>
      </w:r>
      <w:r>
        <w:t xml:space="preserve"> Дело №5-92-356/2017</w:t>
      </w:r>
    </w:p>
    <w:p w:rsidR="00A77B3E" w:rsidP="00AC6011">
      <w:pPr>
        <w:jc w:val="both"/>
      </w:pPr>
      <w:r>
        <w:t xml:space="preserve">                                                           П О С Т А Н О В Л Е Н И Е</w:t>
      </w:r>
    </w:p>
    <w:p w:rsidR="00AC6011" w:rsidP="00AC6011">
      <w:pPr>
        <w:jc w:val="both"/>
      </w:pPr>
    </w:p>
    <w:p w:rsidR="00A77B3E" w:rsidP="00AC6011">
      <w:pPr>
        <w:jc w:val="both"/>
      </w:pPr>
      <w:r>
        <w:t xml:space="preserve"> 06 сентября 2017 года                                   </w:t>
      </w:r>
      <w:r w:rsidR="00AC6011">
        <w:t xml:space="preserve">                        </w:t>
      </w:r>
      <w:r>
        <w:t>пгт.Черноморское</w:t>
      </w:r>
      <w:r>
        <w:t>, Республика Крым</w:t>
      </w:r>
    </w:p>
    <w:p w:rsidR="00AC6011" w:rsidP="00AC6011">
      <w:pPr>
        <w:jc w:val="both"/>
      </w:pPr>
    </w:p>
    <w:p w:rsidR="00A77B3E" w:rsidP="00AC6011">
      <w:pPr>
        <w:ind w:firstLine="720"/>
        <w:jc w:val="both"/>
      </w:pPr>
      <w:r>
        <w:t>Мировой судья судебного участка №92 Черноморского судебного района Республики Крым Байбарза О.В., рассмотрев в открытом судебном засе</w:t>
      </w:r>
      <w:r>
        <w:t xml:space="preserve">дании дело об административном правонарушении, </w:t>
      </w:r>
      <w:r w:rsidR="00AC6011">
        <w:t>предусмотренном ст.</w:t>
      </w:r>
      <w:r>
        <w:t xml:space="preserve">14.26 КоАП РФ в </w:t>
      </w:r>
      <w:r w:rsidR="00AC6011">
        <w:t xml:space="preserve">отношении </w:t>
      </w:r>
      <w:r w:rsidR="00AC6011">
        <w:t>Отрешко</w:t>
      </w:r>
      <w:r>
        <w:t xml:space="preserve"> Виктора Ивановича, ПАСПОРТНЫЕ ДАННЫЕ, гражданина Российской Федерации, не работающего, зарегистрированного и проживающего по адресу: АДРЕС,</w:t>
      </w:r>
    </w:p>
    <w:p w:rsidR="00AC6011" w:rsidP="00AC6011">
      <w:pPr>
        <w:ind w:firstLine="720"/>
        <w:jc w:val="both"/>
      </w:pPr>
    </w:p>
    <w:p w:rsidR="00A77B3E" w:rsidP="00AC6011">
      <w:pPr>
        <w:jc w:val="both"/>
      </w:pPr>
      <w:r>
        <w:t xml:space="preserve">              </w:t>
      </w:r>
      <w:r>
        <w:t xml:space="preserve">                                     </w:t>
      </w:r>
      <w:r w:rsidR="00AC6011">
        <w:t xml:space="preserve">              </w:t>
      </w:r>
      <w:r>
        <w:t xml:space="preserve"> У С Т А Н О В И Л:</w:t>
      </w:r>
    </w:p>
    <w:p w:rsidR="00AC6011" w:rsidP="00AC6011">
      <w:pPr>
        <w:jc w:val="both"/>
      </w:pPr>
    </w:p>
    <w:p w:rsidR="00A77B3E" w:rsidP="00AC6011">
      <w:pPr>
        <w:ind w:firstLine="720"/>
        <w:jc w:val="both"/>
      </w:pPr>
      <w:r>
        <w:t xml:space="preserve">ДАТА в </w:t>
      </w:r>
      <w:r w:rsidR="00AC6011">
        <w:t>ВРЕМЯ</w:t>
      </w:r>
      <w:r>
        <w:t xml:space="preserve"> ч</w:t>
      </w:r>
      <w:r w:rsidR="00AC6011">
        <w:t>асов в гараже дома №11 по АДРЕС</w:t>
      </w:r>
      <w:r>
        <w:t xml:space="preserve">, </w:t>
      </w:r>
      <w:r>
        <w:t>Отрешко</w:t>
      </w:r>
      <w:r>
        <w:t xml:space="preserve"> В.И., не имея </w:t>
      </w:r>
      <w:r w:rsidR="00AC6011">
        <w:t>лицензии, осуществлял</w:t>
      </w:r>
      <w:r>
        <w:t xml:space="preserve"> прием лома черного металла в нарушение Правил</w:t>
      </w:r>
      <w:r w:rsidR="00AC6011">
        <w:t xml:space="preserve"> </w:t>
      </w:r>
      <w:r>
        <w:t>обращения с ломом и отходами черных металлов и их отч</w:t>
      </w:r>
      <w:r>
        <w:t xml:space="preserve">уждения </w:t>
      </w:r>
      <w:r>
        <w:t>(утв. постановлением Правительства РФ от 11 мая 2001 г. N 369).</w:t>
      </w:r>
    </w:p>
    <w:p w:rsidR="00A77B3E" w:rsidP="00AC6011">
      <w:pPr>
        <w:ind w:firstLine="720"/>
        <w:jc w:val="both"/>
      </w:pPr>
      <w:r>
        <w:t xml:space="preserve">Своими действиями </w:t>
      </w:r>
      <w:r>
        <w:t>Отрешко</w:t>
      </w:r>
      <w:r>
        <w:t xml:space="preserve"> В.И. совершил административное правонарушение, предусмотренное ст.14.26 Кодекса РФ об административных правонарушениях, то есть нарушение правил обращения с </w:t>
      </w:r>
      <w:r>
        <w:t>ломом и отходами цветных и черных металлов и их отчуждения.</w:t>
      </w:r>
    </w:p>
    <w:p w:rsidR="00A77B3E" w:rsidP="00AC6011">
      <w:pPr>
        <w:jc w:val="both"/>
      </w:pPr>
      <w:r>
        <w:t xml:space="preserve"> </w:t>
      </w:r>
      <w:r>
        <w:tab/>
        <w:t xml:space="preserve">В судебном заседании </w:t>
      </w:r>
      <w:r>
        <w:t>Отрешко</w:t>
      </w:r>
      <w:r>
        <w:t xml:space="preserve"> В.И.  свою вину признал, в содеянном раскаивается.</w:t>
      </w:r>
    </w:p>
    <w:p w:rsidR="00A77B3E" w:rsidP="00AC6011">
      <w:pPr>
        <w:jc w:val="both"/>
      </w:pPr>
      <w:r>
        <w:t xml:space="preserve"> </w:t>
      </w:r>
      <w:r>
        <w:tab/>
        <w:t xml:space="preserve">Выслушав пояснения правонарушителя, исследовав материалы дела, суд приходит к выводу, что виновность </w:t>
      </w:r>
      <w:r>
        <w:t>Отрешко</w:t>
      </w:r>
      <w:r>
        <w:t xml:space="preserve"> В.И</w:t>
      </w:r>
      <w:r>
        <w:t xml:space="preserve">. в совершении административного правонарушения, предусмотренного статьи 14.26 Кодекса РФ об административных правонарушениях, установлена. </w:t>
      </w:r>
    </w:p>
    <w:p w:rsidR="00A77B3E" w:rsidP="00AC6011">
      <w:pPr>
        <w:ind w:firstLine="720"/>
        <w:jc w:val="both"/>
      </w:pPr>
      <w:r>
        <w:t>В соответствии со ст. 2.1 КоАП РФ административным правонарушением признается противоправное, виновное действие (бе</w:t>
      </w:r>
      <w:r>
        <w:t>здействие) физического или юридического лица,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ответственность.</w:t>
      </w:r>
    </w:p>
    <w:p w:rsidR="00A77B3E" w:rsidP="00AC6011">
      <w:pPr>
        <w:ind w:firstLine="720"/>
        <w:jc w:val="both"/>
      </w:pPr>
      <w:r>
        <w:t>Главой 26 КоАП РФ предусмотрены предмет доказывания, д</w:t>
      </w:r>
      <w:r>
        <w:t>оказательства, оценка доказательств.</w:t>
      </w:r>
    </w:p>
    <w:p w:rsidR="00A77B3E" w:rsidP="00AC6011">
      <w:pPr>
        <w:ind w:firstLine="720"/>
        <w:jc w:val="both"/>
      </w:pPr>
      <w:r>
        <w:t>Согласно ст. 26.2 КоАП РФ доказательствами по делу об административном правонарушении являются любые фактические данные, на основании которых судья, орган, должностное лицо, в производстве которых находится дело, устана</w:t>
      </w:r>
      <w:r>
        <w:t>вливают наличие или отсутствие события административного правонарушения, виновность лица, привлекаемого к административной ответственности, а также иные обстоятельства, имеющие значение для правильного разрешения дела. Эти данные устанавливаются протоколом</w:t>
      </w:r>
      <w:r>
        <w:t xml:space="preserve"> об административном правонарушении, иными протоколами, предусмотренными настоящим Кодексом, объяснениями лица, в отношении которого ведется производство по делу об административном правонарушении, показаниями потерпевшего, свидетелей, заключениями эксперт</w:t>
      </w:r>
      <w:r>
        <w:t>а, иными документами, а также показаниями специальных технических средств, вещественными доказательствами.</w:t>
      </w:r>
    </w:p>
    <w:p w:rsidR="00A77B3E" w:rsidP="00AC6011">
      <w:pPr>
        <w:ind w:firstLine="720"/>
        <w:jc w:val="both"/>
      </w:pPr>
      <w:r>
        <w:t>В соответствии со ст. 26.11 КоАП РФ судья, члены коллегиального органа, должностное лицо, осуществляющие производство по делу об административном пра</w:t>
      </w:r>
      <w:r>
        <w:t>вонарушении, оценивают доказательства по своему внутреннему убеждению, основанному на всестороннем, полном и объективном исследовании всех обстоятельств дела в их совокупности. Никакие доказательства не могут иметь заранее установленную силу.</w:t>
      </w:r>
    </w:p>
    <w:p w:rsidR="00A77B3E" w:rsidP="004B23BE">
      <w:pPr>
        <w:ind w:firstLine="720"/>
        <w:jc w:val="both"/>
      </w:pPr>
      <w:r>
        <w:t xml:space="preserve">Факт совершения </w:t>
      </w:r>
      <w:r>
        <w:t>Отрешко</w:t>
      </w:r>
      <w:r>
        <w:t xml:space="preserve"> В.И. указанного правонарушения подтверждается: </w:t>
      </w:r>
    </w:p>
    <w:p w:rsidR="00A77B3E" w:rsidP="00AC6011">
      <w:pPr>
        <w:jc w:val="both"/>
      </w:pPr>
      <w:r>
        <w:t xml:space="preserve"> </w:t>
      </w:r>
      <w:r>
        <w:tab/>
        <w:t>- протоколом об административном правонарушении №РК-133538/872 от ДАТА, из которого следует, что ДАТА в ВРЕМЯ</w:t>
      </w:r>
      <w:r>
        <w:t xml:space="preserve"> часов в гараже дома №11 по АДРЕС</w:t>
      </w:r>
      <w:r>
        <w:t xml:space="preserve">, </w:t>
      </w:r>
      <w:r>
        <w:t>Отрешко</w:t>
      </w:r>
      <w:r>
        <w:t xml:space="preserve"> В.И., </w:t>
      </w:r>
      <w:r>
        <w:t>не имея лицензии, осуществлял</w:t>
      </w:r>
      <w:r>
        <w:t xml:space="preserve"> прием лома черного металла в нарушение Правил обращения с ломом и отходами черных металлов и их отчуждения (л.д.1);</w:t>
      </w:r>
    </w:p>
    <w:p w:rsidR="00A77B3E" w:rsidP="004B23BE">
      <w:pPr>
        <w:ind w:firstLine="720"/>
        <w:jc w:val="both"/>
      </w:pPr>
      <w:r>
        <w:t xml:space="preserve">- объяснением правонарушителя </w:t>
      </w:r>
      <w:r>
        <w:t>Отрешко</w:t>
      </w:r>
      <w:r>
        <w:t xml:space="preserve"> В.И. (л.д.2);</w:t>
      </w:r>
    </w:p>
    <w:p w:rsidR="00A77B3E" w:rsidP="004B23BE">
      <w:pPr>
        <w:ind w:firstLine="720"/>
        <w:jc w:val="both"/>
      </w:pPr>
      <w:r>
        <w:t>- рапортом сотрудника полиции от ДАТА (л.д.3);</w:t>
      </w:r>
    </w:p>
    <w:p w:rsidR="00A77B3E" w:rsidP="004B23BE">
      <w:pPr>
        <w:ind w:firstLine="720"/>
        <w:jc w:val="both"/>
      </w:pPr>
      <w:r>
        <w:t xml:space="preserve">- </w:t>
      </w:r>
      <w:r>
        <w:t>фототаблицами</w:t>
      </w:r>
      <w:r>
        <w:t xml:space="preserve"> (л.д.5-6); </w:t>
      </w:r>
    </w:p>
    <w:p w:rsidR="00A77B3E" w:rsidP="004B23BE">
      <w:pPr>
        <w:ind w:firstLine="720"/>
        <w:jc w:val="both"/>
      </w:pPr>
      <w:r>
        <w:t>- сообщени</w:t>
      </w:r>
      <w:r>
        <w:t xml:space="preserve">ем МИФНС России № 6 по Республике Крым года о том, что по состоянию на ДАТА в ЕГРИП отсутствуют сведения о регистрации </w:t>
      </w:r>
      <w:r>
        <w:t>Отрешко</w:t>
      </w:r>
      <w:r>
        <w:t xml:space="preserve"> В.И. в качестве индивидуального предпринимателя (л.д.4).</w:t>
      </w:r>
    </w:p>
    <w:p w:rsidR="00A77B3E" w:rsidP="00AC6011">
      <w:pPr>
        <w:jc w:val="both"/>
      </w:pPr>
      <w:r>
        <w:tab/>
        <w:t>Оценивая в совокупности, исследованные по делу доказательства, суд прих</w:t>
      </w:r>
      <w:r>
        <w:t xml:space="preserve">одит к выводу о том, что вина </w:t>
      </w:r>
      <w:r>
        <w:t>Отрешко</w:t>
      </w:r>
      <w:r>
        <w:t xml:space="preserve"> В.И. в совершении административного правонарушения установлена, и его действия правильно квалифицированы ст.14.26 КоАП РФ. </w:t>
      </w:r>
    </w:p>
    <w:p w:rsidR="00A77B3E" w:rsidP="004B23BE">
      <w:pPr>
        <w:ind w:firstLine="720"/>
        <w:jc w:val="both"/>
      </w:pPr>
      <w:r>
        <w:t xml:space="preserve">К числу обстоятельств, смягчающих административную ответственность, согласно ст. 4.2 КоАП РФ, </w:t>
      </w:r>
      <w:r>
        <w:t>суд относит раскаяние лица, совершившего административное правонарушение.</w:t>
      </w:r>
    </w:p>
    <w:p w:rsidR="00A77B3E" w:rsidP="00AC6011">
      <w:pPr>
        <w:jc w:val="both"/>
      </w:pPr>
      <w:r>
        <w:t xml:space="preserve"> </w:t>
      </w:r>
      <w:r>
        <w:tab/>
        <w:t xml:space="preserve">Отягчающих ответственность </w:t>
      </w:r>
      <w:r>
        <w:t>Отрешко</w:t>
      </w:r>
      <w:r>
        <w:t xml:space="preserve"> В.И. обстоятельств, предусмотренных ст.4.3 Кодекса  Российской  Федерации об административных правонарушениях, судом не установлено.</w:t>
      </w:r>
    </w:p>
    <w:p w:rsidR="00A77B3E" w:rsidP="00AC6011">
      <w:pPr>
        <w:jc w:val="both"/>
      </w:pPr>
      <w:r>
        <w:t xml:space="preserve"> </w:t>
      </w:r>
      <w:r>
        <w:tab/>
      </w:r>
      <w:r>
        <w:t>З</w:t>
      </w:r>
      <w:r>
        <w:t>а совершен</w:t>
      </w:r>
      <w:r>
        <w:t xml:space="preserve">ное </w:t>
      </w:r>
      <w:r>
        <w:t>Отрешко</w:t>
      </w:r>
      <w:r>
        <w:t xml:space="preserve"> В.И. административное правонарушение предусмотрена ответственность по ст.14.26 КоАП РФ, согласно которой Нарушение правил обращения с ломом и отходами цветных и черных металлов (приема, учета, хранения, транспортировки), за исключением случаев,</w:t>
      </w:r>
      <w:r>
        <w:t xml:space="preserve"> предусмотренных статьей 8.2, частью 2 статьи 8.6 и частью 2 статьи 8.31 настоящего Кодекса, а также их отчуждения, влечет наложение административного штрафа на граждан в размере от двух тысяч до двух тысяч пятисот рублей с конфискацией предметов администр</w:t>
      </w:r>
      <w:r>
        <w:t>ативного правонарушения или без таковой; на должностных лиц - от четырех тысяч до пяти тысяч рублей с конфискацией предметов административного правонарушения или без таковой; на юридических лиц - от пятидесяти тысяч до ста тысяч рублей с конфискацией предм</w:t>
      </w:r>
      <w:r>
        <w:t>етов административного правонарушения или без таковой.</w:t>
      </w:r>
    </w:p>
    <w:p w:rsidR="00A77B3E" w:rsidP="004B23BE">
      <w:pPr>
        <w:ind w:firstLine="720"/>
        <w:jc w:val="both"/>
      </w:pPr>
      <w:r>
        <w:t xml:space="preserve">Учитывая наличие смягчающих и отсутствие отягчающих обстоятельств, суд считает возможным назначить </w:t>
      </w:r>
      <w:r>
        <w:t>Отрешко</w:t>
      </w:r>
      <w:r>
        <w:t xml:space="preserve"> В.И. наказание в пределах санкции статьи, в виде административного штрафа, без конфискации пре</w:t>
      </w:r>
      <w:r>
        <w:t>дметов административного правонарушения.</w:t>
      </w:r>
    </w:p>
    <w:p w:rsidR="00A77B3E" w:rsidP="00AC6011">
      <w:pPr>
        <w:jc w:val="both"/>
      </w:pPr>
      <w:r>
        <w:t xml:space="preserve"> </w:t>
      </w:r>
      <w:r>
        <w:tab/>
        <w:t xml:space="preserve">Руководствуясь </w:t>
      </w:r>
      <w:r>
        <w:t>ст.ст</w:t>
      </w:r>
      <w:r>
        <w:t>. 29.9-29.11 КРФ о АП, мировой судья,</w:t>
      </w:r>
    </w:p>
    <w:p w:rsidR="00A77B3E" w:rsidP="00AC6011">
      <w:pPr>
        <w:jc w:val="both"/>
      </w:pPr>
    </w:p>
    <w:p w:rsidR="00A77B3E" w:rsidP="00AC6011">
      <w:pPr>
        <w:jc w:val="both"/>
      </w:pPr>
      <w:r>
        <w:t xml:space="preserve">                                                                </w:t>
      </w:r>
      <w:r>
        <w:t>П О С Т А Н О В И Л:</w:t>
      </w:r>
    </w:p>
    <w:p w:rsidR="004B23BE" w:rsidP="00AC6011">
      <w:pPr>
        <w:jc w:val="both"/>
      </w:pPr>
    </w:p>
    <w:p w:rsidR="00A77B3E" w:rsidP="004B23BE">
      <w:pPr>
        <w:ind w:firstLine="720"/>
        <w:jc w:val="both"/>
      </w:pPr>
      <w:r>
        <w:t>Отрешко</w:t>
      </w:r>
      <w:r>
        <w:t xml:space="preserve"> Виктора Ивановича, ПАСПОРТНЫЕ ДАННЫЕ, признать виновным в совершении правонарушения, предусмотренного ст.14.26 Кодекса об </w:t>
      </w:r>
      <w:r>
        <w:t>административных правонарушениях Российской Федерации и подвергнуть административному наказанию в виде административного штрафа в размере 2000 (две тысячи) рублей, без конфискации.</w:t>
      </w:r>
    </w:p>
    <w:p w:rsidR="00A77B3E" w:rsidP="004B23BE">
      <w:pPr>
        <w:ind w:firstLine="720"/>
        <w:jc w:val="both"/>
      </w:pPr>
      <w:r>
        <w:t>Реквизиты для уплаты штрафа: отделение по Республике Крым Центрального банк</w:t>
      </w:r>
      <w:r>
        <w:t>а Российской Федерации, р/счет № 40101810335100010001, получатель – УФК (ОМВД России по Черноморскому району), БИК – 043510001, КПП 911001001, ОКТМО 35656000, ИНН 9110000232, КБК 18811690050056000140, УИН 18880491170001335388, постановление №5-92-356/2017.</w:t>
      </w:r>
    </w:p>
    <w:p w:rsidR="00A77B3E" w:rsidP="004B23BE">
      <w:pPr>
        <w:ind w:firstLine="720"/>
        <w:jc w:val="both"/>
      </w:pPr>
      <w:r>
        <w:t>Разъяснить, что в соответствии со ст. 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</w:t>
      </w:r>
      <w:r>
        <w:t>ую силу либо со дня истечения срока отсрочки или срока рассрочки, предусмотренных статьей 31.5 настоящего Кодекса.</w:t>
      </w:r>
    </w:p>
    <w:p w:rsidR="00A77B3E" w:rsidP="004B23BE">
      <w:pPr>
        <w:ind w:firstLine="720"/>
        <w:jc w:val="both"/>
      </w:pPr>
      <w:r>
        <w:t>Постановление может быть обжаловано в Черноморский районный суд Республики Крым через мирового судью, вынесшего постановление, в течение 10 с</w:t>
      </w:r>
      <w:r>
        <w:t>уток со дня вручения или получения копии постановления.</w:t>
      </w:r>
    </w:p>
    <w:p w:rsidR="004B23BE" w:rsidP="004B23BE">
      <w:pPr>
        <w:ind w:firstLine="720"/>
        <w:jc w:val="both"/>
      </w:pPr>
    </w:p>
    <w:p w:rsidR="00A77B3E" w:rsidP="004B23BE">
      <w:pPr>
        <w:ind w:firstLine="720"/>
        <w:jc w:val="both"/>
      </w:pPr>
      <w:r>
        <w:t xml:space="preserve">Мировой судья </w:t>
      </w:r>
      <w:r>
        <w:tab/>
      </w:r>
      <w:r>
        <w:tab/>
      </w:r>
      <w:r>
        <w:tab/>
      </w:r>
      <w:r>
        <w:t>подпись</w:t>
      </w:r>
      <w:r>
        <w:tab/>
      </w:r>
      <w:r>
        <w:tab/>
      </w:r>
      <w:r>
        <w:tab/>
      </w:r>
      <w:r>
        <w:t>О.В. Байбарза</w:t>
      </w:r>
    </w:p>
    <w:p w:rsidR="00A77B3E" w:rsidP="00AC6011">
      <w:pPr>
        <w:jc w:val="both"/>
      </w:pPr>
    </w:p>
    <w:p w:rsidR="00A77B3E" w:rsidP="00AC6011">
      <w:pPr>
        <w:jc w:val="both"/>
      </w:pPr>
    </w:p>
    <w:p w:rsidR="00A77B3E" w:rsidP="00AC6011">
      <w:pPr>
        <w:jc w:val="both"/>
      </w:pPr>
    </w:p>
    <w:sectPr w:rsidSect="00AC6011">
      <w:pgSz w:w="12240" w:h="15840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6011"/>
    <w:rsid w:val="004B23BE"/>
    <w:rsid w:val="00A77B3E"/>
    <w:rsid w:val="00AC601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5EB2F687-1673-4E5C-A6E7-17418CA21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