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</w:t>
      </w:r>
    </w:p>
    <w:p w:rsidR="00A77B3E" w:rsidP="00DF23D3">
      <w:pPr>
        <w:jc w:val="right"/>
      </w:pPr>
      <w:r>
        <w:t xml:space="preserve">              Дело №5-92-329/2017</w:t>
      </w:r>
    </w:p>
    <w:p w:rsidR="00A77B3E" w:rsidP="00DF23D3">
      <w:pPr>
        <w:jc w:val="center"/>
      </w:pPr>
      <w:r>
        <w:t>П</w:t>
      </w:r>
      <w:r>
        <w:t xml:space="preserve"> О С Т А Н О В Л Е Н И Е</w:t>
      </w:r>
    </w:p>
    <w:p w:rsidR="00DF23D3" w:rsidP="00DF23D3">
      <w:pPr>
        <w:jc w:val="center"/>
      </w:pPr>
    </w:p>
    <w:p w:rsidR="00A77B3E">
      <w:r>
        <w:t xml:space="preserve"> 20 сентября 2017 года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DF23D3"/>
    <w:p w:rsidR="00A77B3E" w:rsidP="00DF23D3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</w:t>
      </w:r>
      <w:r>
        <w:t>том судебном заседании дело об административном правонарушении, предусмотренном ч.4 ст.14.1 КоАП РФ в отношении должностного лица – НАИМЕНОВАНИЕ ДОЛЖНОСТИНА</w:t>
      </w:r>
      <w:r w:rsidR="00DF23D3">
        <w:t xml:space="preserve"> </w:t>
      </w:r>
      <w:r>
        <w:t xml:space="preserve">ИМЕНОВАНИ ОРГАНИЗАЦИИ </w:t>
      </w:r>
      <w:r>
        <w:t>Гаврилиной Екатерины Владимировны, ПАСПОРТНЫЕ ДАННЫЕ,</w:t>
      </w:r>
      <w:r>
        <w:t xml:space="preserve"> гражданки Российской Федерации, зарегистрированной и проживающей по адресу: АДРЕС,</w:t>
      </w:r>
    </w:p>
    <w:p w:rsidR="00DF23D3" w:rsidP="00DF23D3">
      <w:pPr>
        <w:ind w:firstLine="720"/>
        <w:jc w:val="both"/>
      </w:pPr>
    </w:p>
    <w:p w:rsidR="00A77B3E">
      <w:r>
        <w:t xml:space="preserve">                                                             У С Т А Н О В И Л:</w:t>
      </w:r>
    </w:p>
    <w:p w:rsidR="00DF23D3"/>
    <w:p w:rsidR="00A77B3E" w:rsidP="00DF23D3">
      <w:pPr>
        <w:ind w:firstLine="720"/>
        <w:jc w:val="both"/>
      </w:pPr>
      <w:r>
        <w:t>ДАТА в ВРЕМЯ часов в НАИМЕНОВАНИЕ ОРГАНИЗАЦИИ</w:t>
      </w:r>
      <w:r>
        <w:t xml:space="preserve"> </w:t>
      </w:r>
      <w:r>
        <w:t>,</w:t>
      </w:r>
      <w:r>
        <w:t xml:space="preserve"> расположенной по адр</w:t>
      </w:r>
      <w:r>
        <w:t xml:space="preserve">есу: АДРЕС, должностное лицо – НАИМЕНОВАНИЕ ОРГАНИЗАЦИИ </w:t>
      </w:r>
      <w:r>
        <w:t xml:space="preserve"> Гаврилина Е.В. совершила правонарушение, предусмотренное ч.4 ст.14.1 КоАП РФ, при следующих обстоятельствах:  </w:t>
      </w:r>
    </w:p>
    <w:p w:rsidR="00A77B3E" w:rsidP="00DF23D3">
      <w:pPr>
        <w:ind w:firstLine="720"/>
        <w:jc w:val="both"/>
      </w:pPr>
      <w:r>
        <w:t xml:space="preserve"> </w:t>
      </w:r>
      <w:r>
        <w:t xml:space="preserve">Должностными лицами Территориального органа Росздравнадзора по </w:t>
      </w:r>
      <w:r>
        <w:t>Республике Крым и городу федерального значения Севастополю, осуществляющими контрольное мероприятие, с целью лицензионного контроля фармацевтической деятельности в соответствии с ежегодным планом проведения плановых проверок на 2017 года, на основании прик</w:t>
      </w:r>
      <w:r>
        <w:t>аза руководителя Территориального органа Росздравнадзора по Республике Крым и городу федерального значения Севастополю от 30.06.2017 года №П82-135/2017, в период с ДАТА по ДАТА была</w:t>
      </w:r>
      <w:r>
        <w:t xml:space="preserve"> проведена  плановая выездная проверка НАИМЕНОВАНИЕ ОРГАНИЗАЦИИ. </w:t>
      </w:r>
    </w:p>
    <w:p w:rsidR="00A77B3E" w:rsidP="00DF23D3">
      <w:pPr>
        <w:ind w:firstLine="720"/>
        <w:jc w:val="both"/>
      </w:pPr>
      <w:r>
        <w:t>В результ</w:t>
      </w:r>
      <w:r>
        <w:t>ате проверки выявлено нарушение подпункта з) пункта 5 Положения о лицензировании фармацевтической деятельности (утв. Постановлением Правительства Российской Федерации от 22.12.2011 г. №1081), которое выразилось в несоблюдении требований п.42 «Правил хранен</w:t>
      </w:r>
      <w:r>
        <w:t>ия лекарственных сре</w:t>
      </w:r>
      <w:r>
        <w:t>дств дл</w:t>
      </w:r>
      <w:r>
        <w:t>я медицинского применения» (раздел IV. Особенности хранения отдельных групп лекарственных средств в зависимости от физических и физико-химических свойств, воздействия на них различных факторов внешней среды), утвержденных приказо</w:t>
      </w:r>
      <w:r>
        <w:t xml:space="preserve">м </w:t>
      </w:r>
      <w:r>
        <w:t>Минздравсоцразвития</w:t>
      </w:r>
      <w:r>
        <w:t xml:space="preserve"> РФ от 22.08.2010 года №706н, что является грубым нарушением лицензионных требований при осуществлении фармацевтической деятельности.</w:t>
      </w:r>
    </w:p>
    <w:p w:rsidR="00A77B3E" w:rsidP="0082420F">
      <w:pPr>
        <w:ind w:firstLine="720"/>
        <w:jc w:val="both"/>
      </w:pPr>
      <w:r>
        <w:t xml:space="preserve">Обязанность по контролю выполнения работниками аптеки приказов и распоряжений, </w:t>
      </w:r>
      <w:r>
        <w:t>согласно пункту 4 разд</w:t>
      </w:r>
      <w:r>
        <w:t>ела II должностной инструкции НАИМЕНОВАНИЕ ДОЛЖНОСТИ, возложена на Гаврилину Е.В., которая в соответствии с приказом №НОМЕР от ДАТА переведена на должность НАИМЕНОВАНИЕ ДОЛЖНОСТИ</w:t>
      </w:r>
      <w:r>
        <w:t xml:space="preserve"> НАИМЕНОВАНИЕ ОРГАНИЗАЦИИ (трудовой договор №НОМЕР от ДА</w:t>
      </w:r>
      <w:r>
        <w:t xml:space="preserve">ТА) </w:t>
      </w:r>
      <w:r>
        <w:t>С должностной инструкцией Гаврилина Е.В. ознакомлена под роспись ДАТА</w:t>
      </w:r>
    </w:p>
    <w:p w:rsidR="00A77B3E" w:rsidP="0082420F">
      <w:pPr>
        <w:jc w:val="both"/>
      </w:pPr>
      <w:r>
        <w:t xml:space="preserve">  </w:t>
      </w:r>
      <w:r>
        <w:tab/>
        <w:t>Своими действиями Гаврилина Е.В. совершила административное правонарушение, предусмотренное ч.4 ст.14.1 Кодекса РФ об административных правонарушениях, то есть осуществление предп</w:t>
      </w:r>
      <w:r>
        <w:t>ринимательской деятельности с грубым нарушением требований и условий, предусмотренных специальным разрешением (лицензией).</w:t>
      </w:r>
    </w:p>
    <w:p w:rsidR="00A77B3E">
      <w:r>
        <w:t xml:space="preserve"> </w:t>
      </w:r>
      <w:r>
        <w:tab/>
        <w:t>В судебном заседании Гаврилина Е.В.  свою вину признала, в содеянном раскаивается.</w:t>
      </w:r>
    </w:p>
    <w:p w:rsidR="00A77B3E">
      <w:r>
        <w:t xml:space="preserve"> </w:t>
      </w:r>
      <w:r>
        <w:tab/>
        <w:t>Выслушав пояснения правонарушителя, исследовав</w:t>
      </w:r>
      <w:r>
        <w:t xml:space="preserve"> материалы дела, суд приходит к выводу, что виновность Гаврилиной Е.В. в совершении административного правонарушения, предусмотренного частью 4 статьи 14.1 Кодекса РФ об административных правонарушениях, установлена.  </w:t>
      </w:r>
    </w:p>
    <w:p w:rsidR="00A77B3E" w:rsidP="0082420F">
      <w:pPr>
        <w:ind w:firstLine="720"/>
        <w:jc w:val="both"/>
      </w:pPr>
      <w:r>
        <w:t>В соответствии со ст. 2.1 КоАП РФ адм</w:t>
      </w:r>
      <w:r>
        <w:t xml:space="preserve">инистративным правонарушением признается противоправное, виновное действие (бездействие) физического или юридического лица, за </w:t>
      </w:r>
      <w:r>
        <w:t>которое настоящим Кодексом или законами субъектов Российской Федерации об административных правонарушениях установлена администра</w:t>
      </w:r>
      <w:r>
        <w:t>тивная ответственность.</w:t>
      </w:r>
    </w:p>
    <w:p w:rsidR="00A77B3E" w:rsidP="0082420F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82420F">
      <w:pPr>
        <w:ind w:firstLine="720"/>
        <w:jc w:val="both"/>
      </w:pPr>
      <w:r>
        <w:t>Согласно ст. 26.2 КоАП РФ доказательствами по делу об административном правонарушении являются любые фактические данные, на основании которых</w:t>
      </w:r>
      <w:r>
        <w:t xml:space="preserve">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</w:t>
      </w:r>
      <w:r>
        <w:t>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</w:t>
      </w:r>
      <w:r>
        <w:t>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82420F">
      <w:pPr>
        <w:ind w:firstLine="720"/>
        <w:jc w:val="both"/>
      </w:pPr>
      <w:r>
        <w:t>В соответствии со ст. 26.11 КоАП РФ судья, члены коллегиального органа,</w:t>
      </w:r>
      <w:r>
        <w:t xml:space="preserve">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</w:t>
      </w:r>
      <w:r>
        <w:t>икакие доказательства не могут иметь заранее установленную силу.</w:t>
      </w:r>
    </w:p>
    <w:p w:rsidR="00A77B3E" w:rsidP="0082420F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</w:t>
      </w:r>
      <w:r>
        <w:t xml:space="preserve">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руководитель предприятия. </w:t>
      </w:r>
    </w:p>
    <w:p w:rsidR="00A77B3E" w:rsidP="0082420F">
      <w:pPr>
        <w:ind w:firstLine="720"/>
        <w:jc w:val="both"/>
      </w:pPr>
      <w:r>
        <w:t xml:space="preserve">Факт совершения  </w:t>
      </w:r>
      <w:r>
        <w:t>Гаврилиной</w:t>
      </w:r>
      <w:r>
        <w:t xml:space="preserve"> Е.В. указанного правонарушения подт</w:t>
      </w:r>
      <w:r>
        <w:t xml:space="preserve">верждается: </w:t>
      </w:r>
    </w:p>
    <w:p w:rsidR="00A77B3E" w:rsidP="0082420F">
      <w:pPr>
        <w:jc w:val="both"/>
      </w:pPr>
      <w:r>
        <w:t xml:space="preserve"> </w:t>
      </w:r>
      <w:r>
        <w:tab/>
        <w:t>- протоколом об административном правонарушении №НОМЕР от ДАТА (л.д.5-9);</w:t>
      </w:r>
    </w:p>
    <w:p w:rsidR="00A77B3E" w:rsidP="0082420F">
      <w:pPr>
        <w:jc w:val="both"/>
      </w:pPr>
      <w:r>
        <w:t>- актом проверки органом государственного контроля(надзора), юридического лица №НОМЕР от ДАТА (л.д.10-20);</w:t>
      </w:r>
    </w:p>
    <w:p w:rsidR="00A77B3E" w:rsidP="0082420F">
      <w:pPr>
        <w:jc w:val="both"/>
      </w:pPr>
      <w:r>
        <w:t>- объяснением правонарушителя Гаврилиной Е.В. от ДАТА (л.д.2</w:t>
      </w:r>
      <w:r>
        <w:t>1);</w:t>
      </w:r>
    </w:p>
    <w:p w:rsidR="00A77B3E" w:rsidP="0082420F">
      <w:pPr>
        <w:jc w:val="both"/>
      </w:pPr>
      <w:r>
        <w:t>- копией приказа №НОМЕР от ДАТА (л.д.НОМЕР-28);</w:t>
      </w:r>
    </w:p>
    <w:p w:rsidR="00A77B3E" w:rsidP="0082420F">
      <w:pPr>
        <w:jc w:val="both"/>
      </w:pPr>
      <w:r>
        <w:t xml:space="preserve">- копией приказа №НОМЕР </w:t>
      </w:r>
      <w:r>
        <w:t>от</w:t>
      </w:r>
      <w:r>
        <w:t xml:space="preserve"> </w:t>
      </w:r>
      <w:r>
        <w:t>ДАТА</w:t>
      </w:r>
      <w:r>
        <w:t xml:space="preserve"> о переводе Гаврилиной Е.В. на должность НАИМЕНОВАНИЕ ДОЛЖНОСТИ</w:t>
      </w:r>
      <w:r>
        <w:t xml:space="preserve"> НАИМЕНОВАНИЕ ОРГАНИЗАЦИИ (л.д.29);</w:t>
      </w:r>
    </w:p>
    <w:p w:rsidR="00A77B3E" w:rsidP="0082420F">
      <w:pPr>
        <w:jc w:val="both"/>
      </w:pPr>
      <w:r>
        <w:t>- копией трудового договора №НОМЕР от ДАТА заключен</w:t>
      </w:r>
      <w:r>
        <w:t>ного между НАИМЕНОВАНИЕ ОРГАНИЗАЦИИ и Гаврилиной Е.В. (л.д.30);</w:t>
      </w:r>
    </w:p>
    <w:p w:rsidR="00A77B3E" w:rsidP="0082420F">
      <w:pPr>
        <w:jc w:val="both"/>
      </w:pPr>
      <w:r>
        <w:t>- копией должностной инструкции НАИМЕНОВАНИЕ ДОЛЖНОСТИ (л.д.31-32);</w:t>
      </w:r>
    </w:p>
    <w:p w:rsidR="00A77B3E" w:rsidP="0082420F">
      <w:pPr>
        <w:jc w:val="both"/>
      </w:pPr>
      <w:r>
        <w:t>- копией лицензии и приложений к лицензии на осуществление фармацевтической деятельности НАИМЕНОВАНИЕ ОРГАНИЗАЦИИ (л.д.34-36</w:t>
      </w:r>
      <w:r>
        <w:t>).</w:t>
      </w:r>
    </w:p>
    <w:p w:rsidR="00A77B3E" w:rsidP="0082420F">
      <w:pPr>
        <w:jc w:val="both"/>
      </w:pPr>
      <w:r>
        <w:tab/>
        <w:t xml:space="preserve">Оценивая в совокупности, исследованные по делу доказательства, суд приходит к выводу о том, что вина Гаврилиной Е.В. в совершении административного правонарушения установлена, и ее действия правильно квалифицированы ч.4 ст.14.1 КоАП РФ. </w:t>
      </w:r>
    </w:p>
    <w:p w:rsidR="00A77B3E" w:rsidP="0082420F">
      <w:pPr>
        <w:jc w:val="both"/>
      </w:pPr>
      <w:r>
        <w:t>За совершенное</w:t>
      </w:r>
      <w:r>
        <w:t xml:space="preserve"> Гаврилиной Е.В. административное правонарушение предусмотрена ответственность по ч.4 ст.14.1 КоАП РФ, согласно которой осуществление предпринимательской деятельности с грубым нарушением требований и условий, предусмотренных специальным разрешением (лиценз</w:t>
      </w:r>
      <w:r>
        <w:t>ией), влечет наложение административного штрафа на лиц, осуществляющих предпринимательскую деятельность без образования юридического лица, в размере от четырех тысяч до восьми тысяч рублей или административное приостановление деятельности на срок до девяно</w:t>
      </w:r>
      <w:r>
        <w:t>ста суток; на должностных лиц - от пяти тысяч до десяти тысяч рублей; на юридических лиц - от ста тысяч до двухсот тысяч рублей или административное приостановление деятельности на срок до девяноста суток.</w:t>
      </w:r>
    </w:p>
    <w:p w:rsidR="00A77B3E" w:rsidP="0082420F">
      <w:pPr>
        <w:ind w:firstLine="720"/>
        <w:jc w:val="both"/>
      </w:pPr>
      <w:r>
        <w:t>К числу обстоятельств, смягчающих административную</w:t>
      </w:r>
      <w:r>
        <w:t xml:space="preserve">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82420F">
      <w:pPr>
        <w:jc w:val="both"/>
      </w:pPr>
      <w:r>
        <w:t xml:space="preserve"> </w:t>
      </w:r>
      <w:r>
        <w:tab/>
        <w:t>Отягчающих ответственность Гаврилиной Е.В. обстоятельств, предусмотренных  ст.4.3 Кодекса  Российской  Федерации об административных пра</w:t>
      </w:r>
      <w:r>
        <w:t>вонарушениях, судом не установлено.</w:t>
      </w:r>
    </w:p>
    <w:p w:rsidR="00A77B3E" w:rsidP="0082420F">
      <w:pPr>
        <w:jc w:val="both"/>
      </w:pPr>
      <w:r>
        <w:t xml:space="preserve"> Учитывая наличие смягчающих и отсутствие отягчающих обстоятельств, суд считает возможным назначить Гаврилиной Е.В. наказание в пределах санкции статьи.</w:t>
      </w:r>
    </w:p>
    <w:p w:rsidR="00A77B3E" w:rsidP="0082420F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/>
    <w:p w:rsidR="00A77B3E" w:rsidP="0082420F">
      <w:pPr>
        <w:jc w:val="center"/>
      </w:pPr>
      <w:r>
        <w:t>П</w:t>
      </w:r>
      <w:r>
        <w:t xml:space="preserve"> О С Т А Н О В И Л:</w:t>
      </w:r>
    </w:p>
    <w:p w:rsidR="0082420F" w:rsidP="0082420F">
      <w:pPr>
        <w:jc w:val="center"/>
      </w:pPr>
    </w:p>
    <w:p w:rsidR="00A77B3E" w:rsidP="0082420F">
      <w:pPr>
        <w:ind w:firstLine="720"/>
        <w:jc w:val="both"/>
      </w:pPr>
      <w:r>
        <w:t>Должностное лицо – НАИМЕНОВАНИЕ ДОЛЖНОСТИ НАИМЕНОВАНИЕ ОРГАНИЗАЦИИ Гаврилину Екатерину Владимировну, ПАСПОРТНЫЕ ДАННЫЕ, гражданку Российской Федерации, признать виновной в совершении правонарушения, предусмотренного ч.4 ст.14.1 Коде</w:t>
      </w:r>
      <w:r>
        <w:t>кса об административных правонарушениях Российской Федерации и подвергнуть административному наказанию в виде административного штрафа в размере 5000 (пять тысяч) рублей.</w:t>
      </w:r>
    </w:p>
    <w:p w:rsidR="00A77B3E" w:rsidP="0082420F">
      <w:pPr>
        <w:ind w:firstLine="720"/>
        <w:jc w:val="both"/>
      </w:pPr>
      <w:r>
        <w:t>Реквизиты для уплаты штрафа: наименование получателя - УФК по Республике Крым (Террит</w:t>
      </w:r>
      <w:r>
        <w:t xml:space="preserve">ориальный орган Росздравнадзора по Республике Крым и городу федерального значения Севастополю); назначение платежа - административный штраф; УИН 0, </w:t>
      </w:r>
      <w:r>
        <w:t>р</w:t>
      </w:r>
      <w:r>
        <w:t>/</w:t>
      </w:r>
      <w:r>
        <w:t>сч</w:t>
      </w:r>
      <w:r>
        <w:t>. 40101810335100010001 в УФК по Республике Крым; БИК 043510001 ИНН 9102015002 КПП 910201001 ОКТМО 350000</w:t>
      </w:r>
      <w:r>
        <w:t>00, КБК 060 1 16 9001001 6000 140, постановление №5-92-373/2017.</w:t>
      </w:r>
    </w:p>
    <w:p w:rsidR="00A77B3E" w:rsidP="0082420F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t>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2420F">
      <w:pPr>
        <w:ind w:firstLine="720"/>
        <w:jc w:val="both"/>
      </w:pPr>
      <w:r>
        <w:t>Постановление может быть обжаловано в Черноморский районный суд Республики Кр</w:t>
      </w:r>
      <w:r>
        <w:t>ым через судебный участок №92 Черноморского судебного района Республики Крым,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p w:rsidR="00A77B3E"/>
    <w:sectPr w:rsidSect="00DF23D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