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D9491B">
      <w:pPr>
        <w:jc w:val="right"/>
      </w:pPr>
      <w:r>
        <w:t xml:space="preserve">                                   </w:t>
      </w:r>
    </w:p>
    <w:p w:rsidR="00A77B3E" w:rsidP="00D9491B">
      <w:pPr>
        <w:jc w:val="right"/>
      </w:pPr>
      <w:r>
        <w:t xml:space="preserve">            Дело № 5-92-386/2017</w:t>
      </w:r>
    </w:p>
    <w:p w:rsidR="00A77B3E"/>
    <w:p w:rsidR="00A77B3E" w:rsidP="00D9491B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21 сентября 2017 года                                                         </w:t>
      </w:r>
      <w:r>
        <w:t xml:space="preserve"> </w:t>
      </w:r>
      <w:r>
        <w:t>п</w:t>
      </w:r>
      <w:r>
        <w:t>г</w:t>
      </w:r>
      <w:r>
        <w:t>т</w:t>
      </w:r>
      <w:r>
        <w:t>. Черноморское, Республика Крым</w:t>
      </w:r>
    </w:p>
    <w:p w:rsidR="00A77B3E"/>
    <w:p w:rsidR="00A77B3E" w:rsidP="00D9491B">
      <w:pPr>
        <w:ind w:firstLine="720"/>
        <w:jc w:val="both"/>
      </w:pPr>
      <w:r>
        <w:t xml:space="preserve">Мировой судья судебного участка №92 Черноморского </w:t>
      </w:r>
      <w:r>
        <w:t xml:space="preserve">судебного района Республики Крым </w:t>
      </w:r>
      <w:r>
        <w:t>Байбарза</w:t>
      </w:r>
      <w:r>
        <w:t xml:space="preserve"> О.В., рассмотрев в открытом судебном заседании дело об административном правонарушении, предусмотренном ч.1ст.20.25 КоАП РФ в отношении </w:t>
      </w:r>
      <w:r>
        <w:t>Недопитайло</w:t>
      </w:r>
      <w:r>
        <w:t xml:space="preserve"> Александра Владимировича, ПАСПОРТНЫЕ ДАННЫЕ, гражданина РФ, не раб</w:t>
      </w:r>
      <w:r>
        <w:t>отающего, зарегистрированного и проживающего по адресу: АДРЕС,</w:t>
      </w:r>
    </w:p>
    <w:p w:rsidR="00A77B3E"/>
    <w:p w:rsidR="00A77B3E" w:rsidP="00D9491B">
      <w:pPr>
        <w:jc w:val="center"/>
      </w:pPr>
      <w:r>
        <w:t>У С Т А Н О В И Л:</w:t>
      </w:r>
    </w:p>
    <w:p w:rsidR="00A77B3E"/>
    <w:p w:rsidR="00A77B3E" w:rsidP="00D9491B">
      <w:pPr>
        <w:ind w:firstLine="720"/>
        <w:jc w:val="both"/>
      </w:pPr>
      <w:r>
        <w:t xml:space="preserve">Из материалов административного дела следует, что постановлением ОМВД России по Черноморскому району от ДАТА № НОМЕРНОМЕР года </w:t>
      </w:r>
      <w:r>
        <w:t>Недопитайло</w:t>
      </w:r>
      <w:r>
        <w:t xml:space="preserve"> А.В. </w:t>
      </w:r>
      <w:r>
        <w:t>привлечен</w:t>
      </w:r>
      <w:r>
        <w:t xml:space="preserve"> к административной</w:t>
      </w:r>
      <w:r>
        <w:t xml:space="preserve"> ответственности по ч.1 ст.20.20 КоАП РФ и ему назначено административное наказание в виде административного штрафа в размере 500 рублей.</w:t>
      </w:r>
    </w:p>
    <w:p w:rsidR="00A77B3E" w:rsidP="00D9491B">
      <w:pPr>
        <w:ind w:firstLine="720"/>
        <w:jc w:val="both"/>
      </w:pPr>
      <w:r>
        <w:t xml:space="preserve">В связи с неуплатой административного штрафа в отношении </w:t>
      </w:r>
      <w:r>
        <w:t>Недопитайло</w:t>
      </w:r>
      <w:r>
        <w:t xml:space="preserve"> А.В. составлен протокол об административном право</w:t>
      </w:r>
      <w:r>
        <w:t xml:space="preserve">нарушении № НОМЕР </w:t>
      </w:r>
      <w:r>
        <w:t>от</w:t>
      </w:r>
      <w:r>
        <w:t xml:space="preserve"> </w:t>
      </w:r>
      <w:r>
        <w:t>ДАТА</w:t>
      </w:r>
      <w:r>
        <w:t xml:space="preserve"> по ч.1ст. 20.25 КоАП РФ. </w:t>
      </w:r>
    </w:p>
    <w:p w:rsidR="00A77B3E" w:rsidP="00D9491B">
      <w:pPr>
        <w:ind w:firstLine="720"/>
        <w:jc w:val="both"/>
      </w:pPr>
      <w:r>
        <w:t xml:space="preserve">В судебном заседании </w:t>
      </w:r>
      <w:r>
        <w:t>Недопитайло</w:t>
      </w:r>
      <w:r>
        <w:t xml:space="preserve"> А.В. вину в совершении административного правонарушения признал.</w:t>
      </w:r>
    </w:p>
    <w:p w:rsidR="00A77B3E" w:rsidP="00D9491B">
      <w:pPr>
        <w:ind w:firstLine="720"/>
        <w:jc w:val="both"/>
      </w:pPr>
      <w:r>
        <w:t>Заслушав правонарушителя, изучив протокол об административном правонарушении и иные доказательства, основы</w:t>
      </w:r>
      <w:r>
        <w:t xml:space="preserve">ваясь на всестороннем, полном и объективном исследовании всех обстоятельств дела в их совокупности, мировой судья приходит к выводу, что вина </w:t>
      </w:r>
      <w:r>
        <w:t>Недопитайло</w:t>
      </w:r>
      <w:r>
        <w:t xml:space="preserve"> А.В. в совершении правонарушения, предусмотренного ч.1 ст. 20.25 КоАП РФ, нашла подтверждение.</w:t>
      </w:r>
    </w:p>
    <w:p w:rsidR="00A77B3E" w:rsidP="00D9491B">
      <w:pPr>
        <w:ind w:firstLine="720"/>
        <w:jc w:val="both"/>
      </w:pPr>
      <w:r>
        <w:t>Диспози</w:t>
      </w:r>
      <w:r>
        <w:t xml:space="preserve">ция ст. 20.25 часть 1 КоАП РФ предусматривает административную ответственность за неуплату административного штрафа в срок, предусмотренный настоящим </w:t>
      </w:r>
      <w:r>
        <w:t>Кодексоми</w:t>
      </w:r>
      <w:r>
        <w:t xml:space="preserve"> влечет наложение административного штрафа в двукратном размере суммы неуплаченного административ</w:t>
      </w:r>
      <w:r>
        <w:t>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часов..</w:t>
      </w:r>
    </w:p>
    <w:p w:rsidR="00A77B3E" w:rsidP="00D9491B">
      <w:pPr>
        <w:ind w:firstLine="720"/>
        <w:jc w:val="both"/>
      </w:pPr>
      <w:r>
        <w:t xml:space="preserve">Факт совершения </w:t>
      </w:r>
      <w:r>
        <w:t>Недопитайло</w:t>
      </w:r>
      <w:r>
        <w:t xml:space="preserve"> А.В. административного правонарушения, предусмотренного ч.1 ст.20.25 К</w:t>
      </w:r>
      <w:r>
        <w:t>оАП РФ, кроме его пояснений в судебном заседании, также подтверждается:</w:t>
      </w:r>
    </w:p>
    <w:p w:rsidR="00A77B3E" w:rsidP="00D9491B">
      <w:pPr>
        <w:jc w:val="both"/>
      </w:pPr>
      <w:r>
        <w:t>- протоколом об административном правонарушении НОМЕР от ДАТА (л.д.1);</w:t>
      </w:r>
    </w:p>
    <w:p w:rsidR="00A77B3E" w:rsidP="00D9491B">
      <w:pPr>
        <w:jc w:val="both"/>
      </w:pPr>
      <w:r>
        <w:t>-  рапортом сотрудника полиции от ДАТА (л.д.2);</w:t>
      </w:r>
    </w:p>
    <w:p w:rsidR="00A77B3E" w:rsidP="00D9491B">
      <w:pPr>
        <w:jc w:val="both"/>
      </w:pPr>
      <w:r>
        <w:t xml:space="preserve">- объяснением </w:t>
      </w:r>
      <w:r>
        <w:t>Недопитайло</w:t>
      </w:r>
      <w:r>
        <w:t xml:space="preserve"> А.В. от ДАТА (л.д.3);</w:t>
      </w:r>
    </w:p>
    <w:p w:rsidR="00A77B3E" w:rsidP="00D9491B">
      <w:pPr>
        <w:jc w:val="both"/>
      </w:pPr>
      <w:r>
        <w:t>- копией протокол</w:t>
      </w:r>
      <w:r>
        <w:t xml:space="preserve">а №НОМЕРНОМЕР от ДАТА об административном правонарушении, предусмотренном ч.1 ст.202.20 КоАП РФ, в отношении </w:t>
      </w:r>
      <w:r>
        <w:t>Недопитайло</w:t>
      </w:r>
      <w:r>
        <w:t xml:space="preserve"> А.В. (л.д.4);</w:t>
      </w:r>
    </w:p>
    <w:p w:rsidR="00A77B3E" w:rsidP="00D9491B">
      <w:pPr>
        <w:jc w:val="both"/>
      </w:pPr>
      <w:r>
        <w:t xml:space="preserve">- копией постановления №НОМЕР от ДАТА о привлечении </w:t>
      </w:r>
      <w:r>
        <w:t>Недопитайло</w:t>
      </w:r>
      <w:r>
        <w:t xml:space="preserve"> А.В. к административной ответственности по ч.1 ст.202.20 </w:t>
      </w:r>
      <w:r>
        <w:t>КоАП РФ, вступившего в законную силу ДАТА (л.д.5).</w:t>
      </w:r>
    </w:p>
    <w:p w:rsidR="00A77B3E" w:rsidP="00D9491B">
      <w:pPr>
        <w:ind w:firstLine="720"/>
        <w:jc w:val="both"/>
      </w:pPr>
      <w:r>
        <w:t>В соответствии с ч.1 ст.32.2 КоАП РФ административный штраф должен быть уплачен, лицом, привлеченным к административной ответственности, не позднее 60 дней со дня вступления постановления о назначении адми</w:t>
      </w:r>
      <w:r>
        <w:t>нистративного штрафа в законную силу.</w:t>
      </w:r>
    </w:p>
    <w:p w:rsidR="00A77B3E" w:rsidP="00D9491B">
      <w:pPr>
        <w:ind w:firstLine="720"/>
        <w:jc w:val="both"/>
      </w:pPr>
      <w:r>
        <w:t xml:space="preserve">Согласно протоколу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 xml:space="preserve">,  </w:t>
      </w:r>
      <w:r>
        <w:t>Недопитайло</w:t>
      </w:r>
      <w:r>
        <w:t xml:space="preserve"> А.В. не уплатил административный штраф в срок, установленный КоАП РФ, тем самым совершил административное правонарушение, предусмотренное ст.2</w:t>
      </w:r>
      <w:r>
        <w:t>0.25 ч.1 КоАП РФ.</w:t>
      </w:r>
    </w:p>
    <w:p w:rsidR="00A77B3E" w:rsidP="00D9491B">
      <w:pPr>
        <w:ind w:firstLine="720"/>
        <w:jc w:val="both"/>
      </w:pPr>
      <w:r>
        <w:t>Частью 1 ст. 4.5 КоАП РФ предусмотрено, что постановление по делу об административном правонарушении, рассматриваемому судьей,  не может быть вынесено  - по истечении трех месяцев со дня совершения административного правонарушения.</w:t>
      </w:r>
    </w:p>
    <w:p w:rsidR="00A77B3E" w:rsidP="00D9491B">
      <w:pPr>
        <w:ind w:firstLine="720"/>
        <w:jc w:val="both"/>
      </w:pPr>
      <w:r>
        <w:t>Исходя</w:t>
      </w:r>
      <w:r>
        <w:t xml:space="preserve"> из п. 14 постановления Пленума Верховного Суда Российской Федерации от 24 марта 2005 г. «О некоторых вопросах, возникающих у судов при применении Кодекса Российской Федерации об административных правонарушениях» неуплата административного штрафа не являет</w:t>
      </w:r>
      <w:r>
        <w:t>ся длящимся правонарушением и срок давности привлечения к административной ответственности за правонарушения, по которым определенная обязанность не была выполнена к определенному правовым актом сроку, начинает течь с</w:t>
      </w:r>
      <w:r>
        <w:t xml:space="preserve"> момента наступления указанного срока (</w:t>
      </w:r>
      <w:r>
        <w:t>т.е. с 61 дня).</w:t>
      </w:r>
    </w:p>
    <w:p w:rsidR="00A77B3E" w:rsidP="00D9491B">
      <w:pPr>
        <w:ind w:firstLine="720"/>
        <w:jc w:val="both"/>
      </w:pPr>
      <w:r>
        <w:t xml:space="preserve">Постановление №НОМЕР </w:t>
      </w:r>
      <w:r>
        <w:t>от</w:t>
      </w:r>
      <w:r>
        <w:t xml:space="preserve"> </w:t>
      </w:r>
      <w:r>
        <w:t>ДАТА</w:t>
      </w:r>
      <w:r>
        <w:t xml:space="preserve"> о привлечении </w:t>
      </w:r>
      <w:r>
        <w:t>Недопитайло</w:t>
      </w:r>
      <w:r>
        <w:t xml:space="preserve"> А.В. к административной ответственности по ч.1 ст.20.20 КоАП РФ вступило в законную силу 11.02.2017 года.</w:t>
      </w:r>
    </w:p>
    <w:p w:rsidR="00A77B3E" w:rsidP="00D9491B">
      <w:pPr>
        <w:ind w:firstLine="720"/>
        <w:jc w:val="both"/>
      </w:pPr>
      <w:r>
        <w:t xml:space="preserve">Таким образом,  административное правонарушение совершено 12.04.2017г. </w:t>
      </w:r>
    </w:p>
    <w:p w:rsidR="00A77B3E" w:rsidP="00D9491B">
      <w:pPr>
        <w:ind w:firstLine="720"/>
        <w:jc w:val="both"/>
      </w:pPr>
      <w:r>
        <w:t>Срок да</w:t>
      </w:r>
      <w:r>
        <w:t>вности привлечения к административной ответственности по данному делу истек 12.07.2017 г.</w:t>
      </w:r>
    </w:p>
    <w:p w:rsidR="00A77B3E" w:rsidP="00D9491B">
      <w:pPr>
        <w:ind w:firstLine="720"/>
        <w:jc w:val="both"/>
      </w:pPr>
      <w:r>
        <w:t xml:space="preserve">Административный материал в отношении </w:t>
      </w:r>
      <w:r>
        <w:t>Недопитайло</w:t>
      </w:r>
      <w:r>
        <w:t xml:space="preserve"> А.В. поступил в судебный участок №92 Черноморского судебного района 21.09.2017 года.</w:t>
      </w:r>
    </w:p>
    <w:p w:rsidR="00A77B3E" w:rsidP="00D9491B">
      <w:pPr>
        <w:ind w:firstLine="720"/>
        <w:jc w:val="both"/>
      </w:pPr>
      <w:r>
        <w:t xml:space="preserve">В силу п. 6 ч. 1 ст. 24.5 КоАП </w:t>
      </w:r>
      <w:r>
        <w:t>РФ производство по делу об административном правонарушении не может быть начато, а начатое производство подлежит прекращению в случае истечения сроков давности привлечения к административной ответственности.</w:t>
      </w:r>
    </w:p>
    <w:p w:rsidR="00A77B3E" w:rsidP="00D9491B">
      <w:pPr>
        <w:ind w:firstLine="720"/>
        <w:jc w:val="both"/>
      </w:pPr>
      <w:r>
        <w:t>В постановлении о прекращении производства по де</w:t>
      </w:r>
      <w:r>
        <w:t>лу, в связи с истечением установленных ст. 4.5 КоАП РФ сроков давности привлечения к административной ответственности, исходя из положения, закрепленного в п. 4 ч. 1 ст. 29.10 КоАП РФ, должны быть указаны все установленные по делу обстоятельства, а не толь</w:t>
      </w:r>
      <w:r>
        <w:t>ко связанные с истечением срока давности привлечения к административной ответственности (п.13.1 Постановления Пленума Верховного</w:t>
      </w:r>
      <w:r>
        <w:t xml:space="preserve"> Суда РФ №5 от 24.03.2005 года «О некоторых вопросах, возникающих у судов при применении КоАП РФ». </w:t>
      </w:r>
    </w:p>
    <w:p w:rsidR="00A77B3E" w:rsidP="00D9491B">
      <w:pPr>
        <w:ind w:firstLine="720"/>
        <w:jc w:val="both"/>
      </w:pPr>
      <w:r>
        <w:t>С учетом изложенного, суд сч</w:t>
      </w:r>
      <w:r>
        <w:t xml:space="preserve">итает необходимым прекратить производство по делу об административном правонарушении в отношении </w:t>
      </w:r>
      <w:r>
        <w:t>Недопитайло</w:t>
      </w:r>
      <w:r>
        <w:t xml:space="preserve"> А.В. по ч. 1 ст. 20.25 КоАП РФ в связи с истечением срока давности привлечения к административной ответственности.</w:t>
      </w:r>
    </w:p>
    <w:p w:rsidR="00A77B3E" w:rsidP="00D9491B">
      <w:pPr>
        <w:jc w:val="both"/>
      </w:pPr>
      <w:r>
        <w:tab/>
        <w:t xml:space="preserve">Руководствуясь ч.1 ст.4.5, п.6 </w:t>
      </w:r>
      <w:r>
        <w:t>ч.1 ст.24.5, 29.10, 29.11Кодекса РФ об административных правонарушениях, мировой судья</w:t>
      </w:r>
    </w:p>
    <w:p w:rsidR="00A77B3E"/>
    <w:p w:rsidR="00A77B3E" w:rsidP="00D9491B">
      <w:pPr>
        <w:jc w:val="center"/>
      </w:pPr>
      <w:r>
        <w:t>ПОСТАНОВИЛ:</w:t>
      </w:r>
    </w:p>
    <w:p w:rsidR="00A77B3E" w:rsidP="00D9491B">
      <w:pPr>
        <w:jc w:val="both"/>
      </w:pPr>
    </w:p>
    <w:p w:rsidR="00A77B3E" w:rsidP="00D9491B">
      <w:pPr>
        <w:ind w:firstLine="720"/>
        <w:jc w:val="both"/>
      </w:pPr>
      <w:r>
        <w:t xml:space="preserve">Прекратить производство по делу об административном правонарушении в отношении </w:t>
      </w:r>
      <w:r>
        <w:t>Недопитайло</w:t>
      </w:r>
      <w:r>
        <w:t xml:space="preserve"> Александра Владимировича по ч. 1 ст.20.25 Кодекса Российской Фед</w:t>
      </w:r>
      <w:r>
        <w:t>ерации об административных правонарушениях,  в связи с истечением срока давности привлечения к административной ответственности.</w:t>
      </w:r>
    </w:p>
    <w:p w:rsidR="00A77B3E" w:rsidP="00D9491B">
      <w:pPr>
        <w:ind w:firstLine="720"/>
        <w:jc w:val="both"/>
      </w:pPr>
      <w:r>
        <w:t>Копии постановления направить должностному лицу, составившему протокол об административном правонарушении, и вручить лицу, в от</w:t>
      </w:r>
      <w:r>
        <w:t>ношении которого оно вынесено.</w:t>
      </w:r>
    </w:p>
    <w:p w:rsidR="00A77B3E" w:rsidP="00D9491B">
      <w:pPr>
        <w:ind w:firstLine="720"/>
        <w:jc w:val="both"/>
      </w:pPr>
      <w:r>
        <w:t xml:space="preserve">Постановление может быть обжаловано в Черноморский </w:t>
      </w:r>
      <w:r>
        <w:t>районныйсуд</w:t>
      </w:r>
      <w:r>
        <w:t xml:space="preserve">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  <w:t>О.В</w:t>
      </w:r>
      <w:r>
        <w:t xml:space="preserve">. </w:t>
      </w:r>
      <w:r>
        <w:t>Байбарза</w:t>
      </w:r>
    </w:p>
    <w:p w:rsidR="00A77B3E"/>
    <w:sectPr w:rsidSect="00D9491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