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</w:t>
      </w:r>
    </w:p>
    <w:p w:rsidR="00A77B3E" w:rsidP="00653D4A">
      <w:pPr>
        <w:jc w:val="both"/>
      </w:pPr>
      <w:r>
        <w:t xml:space="preserve">                       </w:t>
      </w:r>
      <w:r w:rsidR="00653D4A">
        <w:t xml:space="preserve">                                                                                                     </w:t>
      </w:r>
      <w:r>
        <w:t>Дело №5-92-402/2017</w:t>
      </w:r>
    </w:p>
    <w:p w:rsidR="00A77B3E" w:rsidP="00653D4A">
      <w:pPr>
        <w:jc w:val="both"/>
      </w:pPr>
    </w:p>
    <w:p w:rsidR="00A77B3E" w:rsidP="00653D4A">
      <w:pPr>
        <w:jc w:val="both"/>
      </w:pPr>
      <w:r>
        <w:t xml:space="preserve">                                                    </w:t>
      </w:r>
      <w:r w:rsidR="00653D4A">
        <w:t xml:space="preserve"> </w:t>
      </w:r>
      <w:r>
        <w:t>П О С Т А Н О В Л Е Н И Е</w:t>
      </w:r>
    </w:p>
    <w:p w:rsidR="00A77B3E" w:rsidP="00653D4A">
      <w:pPr>
        <w:jc w:val="both"/>
      </w:pPr>
    </w:p>
    <w:p w:rsidR="00A77B3E" w:rsidP="00653D4A">
      <w:pPr>
        <w:jc w:val="both"/>
      </w:pPr>
      <w:r>
        <w:t xml:space="preserve">12 октября 2017 года                                                         </w:t>
      </w:r>
      <w:r w:rsidR="00653D4A">
        <w:t xml:space="preserve">  </w:t>
      </w:r>
      <w:r>
        <w:t>пгт</w:t>
      </w:r>
      <w:r>
        <w:t>. Черноморское, Республика Крым</w:t>
      </w:r>
    </w:p>
    <w:p w:rsidR="00A77B3E" w:rsidP="00653D4A">
      <w:pPr>
        <w:jc w:val="both"/>
      </w:pPr>
    </w:p>
    <w:p w:rsidR="00A77B3E" w:rsidP="00653D4A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</w:t>
      </w:r>
      <w:r>
        <w:t xml:space="preserve"> открытом судебном заседании административный материал, поступивший из Межрайонной ИФНС России №6 по Республике Крым, в отношении председателя </w:t>
      </w:r>
      <w:r w:rsidR="00653D4A">
        <w:t>НАИМЕНОВАНИЕ ОРГАНИЗАЦИИ</w:t>
      </w:r>
      <w:r>
        <w:t xml:space="preserve"> Ткаченко Игоря Валентиновича, ПАСПОРТНЫЕ ДАНН</w:t>
      </w:r>
      <w:r>
        <w:t>ЫЕ, гражданина Российской Федерации, зарегистрированного и проживающего по адресу: АДРЕС,</w:t>
      </w:r>
    </w:p>
    <w:p w:rsidR="00A77B3E" w:rsidP="00653D4A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  <w:r>
        <w:t xml:space="preserve">                                         </w:t>
      </w:r>
    </w:p>
    <w:p w:rsidR="00A77B3E" w:rsidP="00653D4A">
      <w:pPr>
        <w:jc w:val="both"/>
      </w:pPr>
      <w:r>
        <w:t xml:space="preserve">                                       </w:t>
      </w:r>
      <w:r>
        <w:t xml:space="preserve">                     </w:t>
      </w:r>
      <w:r w:rsidR="00653D4A">
        <w:t xml:space="preserve">   </w:t>
      </w:r>
      <w:r>
        <w:t>У С Т А Н О В И Л:</w:t>
      </w:r>
    </w:p>
    <w:p w:rsidR="00A77B3E" w:rsidP="00653D4A">
      <w:pPr>
        <w:jc w:val="both"/>
      </w:pPr>
    </w:p>
    <w:p w:rsidR="00A77B3E" w:rsidP="00653D4A">
      <w:pPr>
        <w:ind w:firstLine="720"/>
        <w:jc w:val="both"/>
      </w:pPr>
      <w:r>
        <w:t xml:space="preserve">Председатель </w:t>
      </w:r>
      <w:r w:rsidR="00653D4A">
        <w:t>НАИМЕНОВАНИЕ ОРГАНИЗАЦИИ</w:t>
      </w:r>
      <w:r>
        <w:t xml:space="preserve"> Ткаченко И.В. совершил нарушение законодательства о налогах и сборах, при следующих обстоятельствах:</w:t>
      </w:r>
    </w:p>
    <w:p w:rsidR="00A77B3E" w:rsidP="00653D4A">
      <w:pPr>
        <w:ind w:firstLine="720"/>
        <w:jc w:val="both"/>
      </w:pPr>
      <w:r>
        <w:t>ДАТА</w:t>
      </w:r>
      <w:r>
        <w:t xml:space="preserve"> находясь по адресу: АДРЕС, я</w:t>
      </w:r>
      <w:r>
        <w:t xml:space="preserve">вляясь должностным лицом, а именно </w:t>
      </w:r>
      <w:r w:rsidR="00653D4A">
        <w:t>НАИМЕНОВАНИЕ ОРГАНИЗАЦИИ</w:t>
      </w:r>
      <w:r>
        <w:t>, Ткаченко И.В. не представил в МИФНС России №6 по Республике Крым в установленный п.3 статьи 80 Налогового кодекса Российской Федерации срок сведения о с</w:t>
      </w:r>
      <w:r>
        <w:t xml:space="preserve">реднесписочной численности работников по состоянию на ДАТА. </w:t>
      </w:r>
    </w:p>
    <w:p w:rsidR="00A77B3E" w:rsidP="00653D4A">
      <w:pPr>
        <w:ind w:firstLine="720"/>
        <w:jc w:val="both"/>
      </w:pPr>
      <w:r>
        <w:t xml:space="preserve">Фактически расчет сведения о среднесписочной численности работников по состоянию на ДАТА по </w:t>
      </w:r>
      <w:r>
        <w:t>НАИМЕНОВАНИЕ ОРГАНИЗАЦИИ</w:t>
      </w:r>
      <w:r>
        <w:t xml:space="preserve"> представлены в МИФНС России №6 по Р</w:t>
      </w:r>
      <w:r>
        <w:t>К с нарушением срока – ДАТА (рег.№1030825), предельный срок представления которых не позднее ДАТА.</w:t>
      </w:r>
    </w:p>
    <w:p w:rsidR="00A77B3E" w:rsidP="009C53CD">
      <w:pPr>
        <w:ind w:firstLine="720"/>
        <w:jc w:val="both"/>
      </w:pPr>
      <w:r>
        <w:t xml:space="preserve">В судебное заседание Ткаченко И.В. не явился, о дне слушания дела извещен в установленном законом порядке, в материалах дела имеется </w:t>
      </w:r>
      <w:r>
        <w:t>телевонограмма</w:t>
      </w:r>
      <w:r>
        <w:t>, согласно</w:t>
      </w:r>
      <w:r>
        <w:t xml:space="preserve"> которому вину в совершенном административном правонарушении признает, просит дело рассмотреть в его отсутствие.</w:t>
      </w:r>
    </w:p>
    <w:p w:rsidR="00A77B3E" w:rsidP="009C53CD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653D4A">
      <w:pPr>
        <w:jc w:val="both"/>
      </w:pPr>
      <w:r>
        <w:t xml:space="preserve"> </w:t>
      </w:r>
      <w:r>
        <w:tab/>
      </w:r>
      <w:r>
        <w:t>Суд,</w:t>
      </w:r>
      <w:r>
        <w:t xml:space="preserve"> изучив материалы дела, приходит к мнению о правомерности вменения в действия Ткаченко И.В.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</w:t>
      </w:r>
      <w:r>
        <w:t>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</w:t>
      </w:r>
      <w:r>
        <w:t>ий в неполном объеме или в искаженном виде, за исключением случаев, предусмотренных частью 2 настоящей статьи.</w:t>
      </w:r>
    </w:p>
    <w:p w:rsidR="00A77B3E" w:rsidP="009C53CD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</w:t>
      </w:r>
      <w:r>
        <w:t>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C53CD">
      <w:pPr>
        <w:ind w:firstLine="720"/>
        <w:jc w:val="both"/>
      </w:pPr>
      <w:r>
        <w:t>Главой 26 КоАП РФ предусмотрены предмет доказывания, доказательства, оценка доказате</w:t>
      </w:r>
      <w:r>
        <w:t>льств.</w:t>
      </w:r>
    </w:p>
    <w:p w:rsidR="00A77B3E" w:rsidP="009C53CD">
      <w:pPr>
        <w:ind w:firstLine="720"/>
        <w:jc w:val="both"/>
      </w:pPr>
      <w:r>
        <w:t xml:space="preserve"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</w:t>
      </w:r>
      <w:r>
        <w:t>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9C53CD">
      <w:pPr>
        <w:ind w:firstLine="720"/>
        <w:jc w:val="both"/>
      </w:pPr>
      <w:r>
        <w:t>В соответствии с п.3 ст.80 НК РФ налогоплательщики Сведения о среднесписочной численности работников за предшеств</w:t>
      </w:r>
      <w:r>
        <w:t>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</w:t>
      </w:r>
      <w:r>
        <w:t xml:space="preserve"> числа месяца, следующего за месяцем, в котором организация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</w:t>
      </w:r>
      <w:r>
        <w:t>в налоговый орган по месту нахождения организации (по месту жительства индивидуального предпринимателя).</w:t>
      </w:r>
    </w:p>
    <w:p w:rsidR="00A77B3E" w:rsidP="009C53CD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ответственности подлежит должностное лицо организации в случае совершения им административного п</w:t>
      </w:r>
      <w:r>
        <w:t xml:space="preserve">равонарушения в связи с неисполнением, либо ненадлежащем исполнением своих служебных обязанностей. </w:t>
      </w:r>
    </w:p>
    <w:p w:rsidR="00A77B3E" w:rsidP="009C53CD">
      <w:pPr>
        <w:ind w:firstLine="720"/>
        <w:jc w:val="both"/>
      </w:pPr>
      <w:r>
        <w:t>Факт совершения Ткаченко И.В. административного правонарушения подтверждается:</w:t>
      </w:r>
    </w:p>
    <w:p w:rsidR="00A77B3E" w:rsidP="009C53CD">
      <w:pPr>
        <w:ind w:firstLine="720"/>
        <w:jc w:val="both"/>
      </w:pPr>
      <w:r>
        <w:t>- протоколом об административном правонарушении №2359 от ДАТА (л.д.3-4);</w:t>
      </w:r>
    </w:p>
    <w:p w:rsidR="00A77B3E" w:rsidP="009C53CD">
      <w:pPr>
        <w:ind w:firstLine="720"/>
        <w:jc w:val="both"/>
      </w:pPr>
      <w:r>
        <w:t>- вы</w:t>
      </w:r>
      <w:r>
        <w:t>пиской из Единого государственного реестра юридических лиц (л.д.5-6);</w:t>
      </w:r>
    </w:p>
    <w:p w:rsidR="00A77B3E" w:rsidP="009C53CD">
      <w:pPr>
        <w:ind w:firstLine="720"/>
        <w:jc w:val="both"/>
      </w:pPr>
      <w:r>
        <w:t>- копией квитанции о приеме налоговой декларации (расчета) в электронном виде (л.д.7);</w:t>
      </w:r>
    </w:p>
    <w:p w:rsidR="00A77B3E" w:rsidP="009C53CD">
      <w:pPr>
        <w:ind w:firstLine="720"/>
        <w:jc w:val="both"/>
      </w:pPr>
      <w:r>
        <w:t>- копией подтверждения даты отправки (л.д.8).</w:t>
      </w:r>
    </w:p>
    <w:p w:rsidR="00A77B3E" w:rsidP="009C53CD">
      <w:pPr>
        <w:ind w:firstLine="720"/>
        <w:jc w:val="both"/>
      </w:pPr>
      <w:r>
        <w:t>Оснований не доверять, находящимся в материалах дела,</w:t>
      </w:r>
      <w:r>
        <w:t xml:space="preserve"> доказательствам у суда не имеется. </w:t>
      </w:r>
    </w:p>
    <w:p w:rsidR="00A77B3E" w:rsidP="009C53CD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наличие вины Ткаченко И.В. в совершении правонарушения.</w:t>
      </w:r>
    </w:p>
    <w:p w:rsidR="00A77B3E" w:rsidP="009C53CD">
      <w:pPr>
        <w:ind w:firstLine="720"/>
        <w:jc w:val="both"/>
      </w:pPr>
      <w:r>
        <w:t xml:space="preserve">За совершенное Ткаченко И.В. </w:t>
      </w:r>
      <w:r>
        <w:t>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</w:t>
      </w:r>
      <w:r>
        <w:t xml:space="preserve">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</w:t>
      </w:r>
      <w:r>
        <w:t>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9C53CD">
      <w:pPr>
        <w:ind w:firstLine="720"/>
        <w:jc w:val="both"/>
      </w:pPr>
      <w:r>
        <w:t>Обстоятельств, смягчающих и отягчающих административную ответственность Ткаченко И.В., а также исключающих производство</w:t>
      </w:r>
      <w:r>
        <w:t xml:space="preserve"> по делу, судом не установлено. </w:t>
      </w:r>
    </w:p>
    <w:p w:rsidR="00A77B3E" w:rsidP="009C53CD">
      <w:pPr>
        <w:ind w:firstLine="720"/>
        <w:jc w:val="both"/>
      </w:pPr>
      <w:r>
        <w:t>С учетом изложенного, суд считает возможным назначить Ткаченко И.В.  наказание в пределах санкции статьи, в виде административного штрафа.</w:t>
      </w:r>
    </w:p>
    <w:p w:rsidR="00A77B3E" w:rsidP="009C53CD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653D4A">
      <w:pPr>
        <w:jc w:val="both"/>
      </w:pPr>
      <w:r>
        <w:t xml:space="preserve">                    </w:t>
      </w:r>
    </w:p>
    <w:p w:rsidR="00A77B3E" w:rsidP="00653D4A">
      <w:pPr>
        <w:jc w:val="both"/>
      </w:pPr>
      <w:r>
        <w:t xml:space="preserve">   </w:t>
      </w:r>
      <w:r>
        <w:t xml:space="preserve">                                                          ПОСТАНОВИЛ:</w:t>
      </w:r>
    </w:p>
    <w:p w:rsidR="00A77B3E" w:rsidP="00653D4A">
      <w:pPr>
        <w:jc w:val="both"/>
      </w:pPr>
    </w:p>
    <w:p w:rsidR="00A77B3E" w:rsidP="009C53CD">
      <w:pPr>
        <w:ind w:firstLine="720"/>
        <w:jc w:val="both"/>
      </w:pPr>
      <w:r>
        <w:t xml:space="preserve">Должностное лицо - председателя </w:t>
      </w:r>
      <w:r>
        <w:t>НАИМЕНОВАНИЕ ОРГАНИЗАЦИИ</w:t>
      </w:r>
      <w:r>
        <w:t xml:space="preserve"> Ткаченко Игоря Валентиновича, ПАСПОРТНЫЕ ДАННЫЕ, гражданина Российской Федерации, при</w:t>
      </w:r>
      <w:r>
        <w:t>знать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9C53CD">
      <w:pPr>
        <w:ind w:firstLine="720"/>
        <w:jc w:val="both"/>
      </w:pPr>
      <w:r>
        <w:t>Реквизиты для уплаты штрафа: Меж</w:t>
      </w:r>
      <w:r>
        <w:t>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 Крым ЦБРФ открытый УФ</w:t>
      </w:r>
      <w:r>
        <w:t>К по РК, БИК телефон, постановление №5-92-402/2017.</w:t>
      </w:r>
    </w:p>
    <w:p w:rsidR="00A77B3E" w:rsidP="009C53CD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t xml:space="preserve">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C53C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</w:t>
      </w:r>
      <w:r>
        <w:t>вого судью, вынесшего постановление, в течение 10 суток со дня вручения или получения копии постановления.</w:t>
      </w:r>
    </w:p>
    <w:p w:rsidR="00A77B3E" w:rsidP="00653D4A">
      <w:pPr>
        <w:jc w:val="both"/>
      </w:pPr>
    </w:p>
    <w:p w:rsidR="00A77B3E" w:rsidP="009C53C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653D4A">
      <w:pPr>
        <w:jc w:val="both"/>
      </w:pPr>
    </w:p>
    <w:sectPr w:rsidSect="00653D4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4A"/>
    <w:rsid w:val="00653D4A"/>
    <w:rsid w:val="009C53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59B438-A2F0-4E2D-AED7-70CC5961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