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520597">
      <w:r>
        <w:t xml:space="preserve">               </w:t>
      </w:r>
    </w:p>
    <w:p w:rsidR="00A77B3E" w:rsidRDefault="00520597">
      <w:r>
        <w:t xml:space="preserve">                                                                                                        </w:t>
      </w:r>
      <w:r>
        <w:t>Дело № 5-93-28/2017</w:t>
      </w:r>
    </w:p>
    <w:p w:rsidR="00A77B3E" w:rsidRDefault="00520597"/>
    <w:p w:rsidR="00A77B3E" w:rsidRDefault="00520597"/>
    <w:p w:rsidR="00A77B3E" w:rsidRDefault="00520597">
      <w:r>
        <w:t>П О С Т А Н О В Л Е Н И Е</w:t>
      </w:r>
    </w:p>
    <w:p w:rsidR="00A77B3E" w:rsidRDefault="00520597"/>
    <w:p w:rsidR="00A77B3E" w:rsidRDefault="00520597">
      <w:r>
        <w:t xml:space="preserve"> 16 февраля 2017 года                                                               </w:t>
      </w:r>
      <w:r>
        <w:tab/>
        <w:t xml:space="preserve">  </w:t>
      </w:r>
      <w:r>
        <w:t xml:space="preserve"> п. Черноморское</w:t>
      </w:r>
    </w:p>
    <w:p w:rsidR="00A77B3E" w:rsidRDefault="00520597"/>
    <w:p w:rsidR="00A77B3E" w:rsidRDefault="00520597" w:rsidP="00520597">
      <w:pPr>
        <w:jc w:val="both"/>
      </w:pPr>
      <w:r>
        <w:t xml:space="preserve">Мировой судья судебного участка № 93 Черноморского судебного района адрес Солодченко И.В., рассмотрев в открытом судебном заседании дело об административном правонарушении, предусмотренном ч.6 ст.20.8 КоАП РФ в отношении фио, паспортные данные, гражданина </w:t>
      </w:r>
      <w:r>
        <w:t xml:space="preserve">РФ, не работающего, зарегистрированного и проживающего по адресу: адрес  </w:t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A77B3E" w:rsidRDefault="00520597" w:rsidP="00520597">
      <w:pPr>
        <w:jc w:val="both"/>
      </w:pPr>
    </w:p>
    <w:p w:rsidR="00A77B3E" w:rsidRDefault="00520597" w:rsidP="00520597">
      <w:pPr>
        <w:jc w:val="both"/>
      </w:pPr>
      <w:r>
        <w:t>УСТАНОВИЛ:</w:t>
      </w:r>
    </w:p>
    <w:p w:rsidR="00A77B3E" w:rsidRDefault="00520597" w:rsidP="00520597">
      <w:pPr>
        <w:jc w:val="both"/>
      </w:pPr>
    </w:p>
    <w:p w:rsidR="00A77B3E" w:rsidRDefault="00520597" w:rsidP="00520597">
      <w:pPr>
        <w:jc w:val="both"/>
      </w:pPr>
      <w:r>
        <w:t xml:space="preserve"> </w:t>
      </w:r>
      <w:r>
        <w:tab/>
        <w:t>фио совершил незаконное хранение гражданского огнестрельного гладкоствольного оружия и огнестрельного оружия ограниченного поражения,  при следующих обстоятельст</w:t>
      </w:r>
      <w:r>
        <w:t>вах:</w:t>
      </w:r>
    </w:p>
    <w:p w:rsidR="00A77B3E" w:rsidRDefault="00520597" w:rsidP="00520597">
      <w:pPr>
        <w:jc w:val="both"/>
      </w:pPr>
      <w:r>
        <w:t xml:space="preserve">  </w:t>
      </w:r>
      <w:r>
        <w:tab/>
        <w:t>дата в время, по адресу адрес, выявлен факт незаконного хранения гладкоствольного ружья марки  марка автомобиля МАЕ, 2-х ств., 12 кал., К № 11183Е гр. фиоА, на которое имеется разрешение № 259 от дата, срок  которого истек дата, т.е. совершил админ</w:t>
      </w:r>
      <w:r>
        <w:t>истративное правонарушение, ответственность за которое предусмотрена ч.6 ст.20.8 КоАП РФ.</w:t>
      </w:r>
    </w:p>
    <w:p w:rsidR="00A77B3E" w:rsidRDefault="00520597" w:rsidP="00520597">
      <w:pPr>
        <w:jc w:val="both"/>
      </w:pPr>
      <w:r>
        <w:t>Действия фио квалифицированы по  ч.6 ст.20.8 КоАП РФ.</w:t>
      </w:r>
    </w:p>
    <w:p w:rsidR="00A77B3E" w:rsidRDefault="00520597" w:rsidP="00520597">
      <w:pPr>
        <w:jc w:val="both"/>
      </w:pPr>
      <w:r>
        <w:t xml:space="preserve"> </w:t>
      </w:r>
      <w:r>
        <w:tab/>
        <w:t xml:space="preserve">В судебном заседании фио вину в совершении административного правонарушения признал в полном объеме. Пояснил, </w:t>
      </w:r>
      <w:r>
        <w:t>что регистрацию принадлежащего ему оружия, не осуществил, в связи с тем, что он работал капитаном судна часто отсутствовал по месту жительства.</w:t>
      </w:r>
    </w:p>
    <w:p w:rsidR="00A77B3E" w:rsidRDefault="00520597" w:rsidP="00520597">
      <w:pPr>
        <w:jc w:val="both"/>
      </w:pPr>
      <w:r>
        <w:t xml:space="preserve"> Вина фио  в совершении административного правонарушения подтверждается собранными по делу доказательствами:</w:t>
      </w:r>
    </w:p>
    <w:p w:rsidR="00A77B3E" w:rsidRDefault="00520597" w:rsidP="00520597">
      <w:pPr>
        <w:jc w:val="both"/>
      </w:pPr>
      <w:r>
        <w:t xml:space="preserve"> </w:t>
      </w:r>
      <w:r>
        <w:tab/>
        <w:t xml:space="preserve"> </w:t>
      </w:r>
      <w:r>
        <w:t xml:space="preserve"> - протоколом об административном правонарушении № РК132918/1550 от дата, согласно которому, дата в время, по адресу адрес, выявлен факт незаконного хранения гладкоствольного ружья марки  марка автомобиля, 2-х ств., 12 кал., К № 11183Е гр. фиоА, на которое</w:t>
      </w:r>
      <w:r>
        <w:t xml:space="preserve"> имеется разрешение № 259 от дата, срок  которого истек дата (л.д.1);</w:t>
      </w:r>
    </w:p>
    <w:p w:rsidR="00A77B3E" w:rsidRDefault="00520597" w:rsidP="00520597">
      <w:pPr>
        <w:jc w:val="both"/>
      </w:pPr>
      <w:r>
        <w:tab/>
        <w:t>- рапортом сотрудника полиции от дата (л.д.2);</w:t>
      </w:r>
    </w:p>
    <w:p w:rsidR="00A77B3E" w:rsidRDefault="00520597" w:rsidP="00520597">
      <w:pPr>
        <w:jc w:val="both"/>
      </w:pPr>
      <w:r>
        <w:tab/>
        <w:t xml:space="preserve">- протоколом изъятия оружия, боеприпасов и патронов к оружию от дата, в ходе которого было изъято у фио. охотничье гладкоствольное ружье </w:t>
      </w:r>
      <w:r>
        <w:t>марки марка автомобиля МАЕ, двуствольное, 12х70, № К 11183, 1978 года выпуска, разрешение на хранение которого действительно до дата (л.д.3);</w:t>
      </w:r>
    </w:p>
    <w:p w:rsidR="00A77B3E" w:rsidRDefault="00520597" w:rsidP="00520597">
      <w:pPr>
        <w:jc w:val="both"/>
      </w:pPr>
      <w:r>
        <w:t>- объяснением правонарушителя фио от дата (л.д.5).</w:t>
      </w:r>
    </w:p>
    <w:p w:rsidR="00A77B3E" w:rsidRDefault="00520597" w:rsidP="00520597">
      <w:pPr>
        <w:jc w:val="both"/>
      </w:pPr>
      <w:r>
        <w:tab/>
        <w:t>- копией разрешения на хранение оружия № 259, сроком до дата (</w:t>
      </w:r>
      <w:r>
        <w:t>л.д.7).</w:t>
      </w:r>
    </w:p>
    <w:p w:rsidR="00A77B3E" w:rsidRDefault="00520597" w:rsidP="00520597">
      <w:pPr>
        <w:jc w:val="both"/>
      </w:pPr>
      <w:r>
        <w:tab/>
        <w:t xml:space="preserve">Протокол об административном правонарушении составлен уполномоченным должностным лицом, его содержание и оформление </w:t>
      </w:r>
      <w:r>
        <w:lastRenderedPageBreak/>
        <w:t xml:space="preserve">соответствует требованиям ст. 28.2 Кодекса РФ об административных правонарушениях, процессуальных нарушений при его составлении не </w:t>
      </w:r>
      <w:r>
        <w:t>допущено.</w:t>
      </w:r>
    </w:p>
    <w:p w:rsidR="00A77B3E" w:rsidRDefault="00520597" w:rsidP="00520597">
      <w:pPr>
        <w:jc w:val="both"/>
      </w:pPr>
      <w:r>
        <w:t>При вынесении постановления по данному делу суд принимает за основу письменные доказательства, которые не вызывают сомнений в своей достоверности, объективности, поскольку они собраны в соответствии с действующим административным законодательство</w:t>
      </w:r>
      <w:r>
        <w:t>м.</w:t>
      </w:r>
    </w:p>
    <w:p w:rsidR="00A77B3E" w:rsidRDefault="00520597" w:rsidP="00520597">
      <w:pPr>
        <w:jc w:val="both"/>
      </w:pPr>
      <w:r>
        <w:t>Оценив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совокупности, суд приходит к выводу о том, что фио совершил правонарушение, объективная сторона состава ко</w:t>
      </w:r>
      <w:r>
        <w:t xml:space="preserve">торого образует состав административного правонарушения предусмотренного  ст.20.8 ч.6 Кодекса РФ об административных правонарушениях - незаконное приобретение, продажу, передачу, хранение, перевозку или ношение гражданского огнестрельного гладкоствольного </w:t>
      </w:r>
      <w:r>
        <w:t xml:space="preserve">оружия и огнестрельного оружия ограниченного поражения.  </w:t>
      </w:r>
    </w:p>
    <w:p w:rsidR="00A77B3E" w:rsidRDefault="00520597" w:rsidP="00520597">
      <w:pPr>
        <w:jc w:val="both"/>
      </w:pPr>
      <w:r>
        <w:t>Диспозиция ст. 12.5 ч.4.1 Кодекса РФ об административных правонарушениях предусматривает административную ответственность за незаконное хранение гражданского огнестрельного гладкоствольного оружия и</w:t>
      </w:r>
      <w:r>
        <w:t xml:space="preserve"> огнестрельного оружия ограниченного поражения.</w:t>
      </w:r>
    </w:p>
    <w:p w:rsidR="00A77B3E" w:rsidRDefault="00520597" w:rsidP="00520597">
      <w:pPr>
        <w:jc w:val="both"/>
      </w:pPr>
      <w:r>
        <w:t xml:space="preserve"> </w:t>
      </w:r>
      <w:r>
        <w:tab/>
        <w:t>На основании ст. 26.2 ч. 1 Кодекса РФ об административных правонарушениях доказательствами по делу об административном правонарушении являются любые фактические данные, на основании которых судья, в произво</w:t>
      </w:r>
      <w:r>
        <w:t xml:space="preserve">дстве которого находится дело, устанавливает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  <w:r>
        <w:t>Эти данные устанавливаются протоколом об административном правонарушении, иными протоколами, предусмотренными Кодексом РФ об административных правонарушениях, объяснениями лица, в отношении которого ведется производство по делу об административном правонар</w:t>
      </w:r>
      <w:r>
        <w:t>ушении, показаниями потерпевшего, свидетелей, иными документами, а также показаниями специальных технических средств, вещественными доказательствами.</w:t>
      </w:r>
    </w:p>
    <w:p w:rsidR="00A77B3E" w:rsidRDefault="00520597" w:rsidP="00520597">
      <w:pPr>
        <w:jc w:val="both"/>
      </w:pPr>
      <w:r>
        <w:t xml:space="preserve"> </w:t>
      </w:r>
      <w:r>
        <w:tab/>
        <w:t>Таким образом, действия фио образуют объективную сторону состава административного правонарушения, преду</w:t>
      </w:r>
      <w:r>
        <w:t xml:space="preserve">смотренного ст.20.8 ч.6 КоАП РФ. </w:t>
      </w:r>
    </w:p>
    <w:p w:rsidR="00A77B3E" w:rsidRDefault="00520597" w:rsidP="00520597">
      <w:pPr>
        <w:jc w:val="both"/>
      </w:pPr>
      <w:r>
        <w:t xml:space="preserve">            Санкция ч.6 ст.20.8 КоАП РФ  влечет наложение административного штрафа на граждан в размере от 3000 до сумма с конфискацией оружия и патронов к нему либо административный арест на срок от 5 до 15 суток с конфис</w:t>
      </w:r>
      <w:r>
        <w:t xml:space="preserve">кацией оружия и патронов к нему. </w:t>
      </w:r>
    </w:p>
    <w:p w:rsidR="00A77B3E" w:rsidRDefault="00520597" w:rsidP="00520597">
      <w:pPr>
        <w:jc w:val="both"/>
      </w:pPr>
      <w:r>
        <w:tab/>
        <w:t>Обстоятельством, смягчающим административную ответственность в отношении фио суд признает в соответствии с ч. 1 п.1 ст. 4.2 КоАП РФ раскаяние лица совершившего административное правонарушение.</w:t>
      </w:r>
    </w:p>
    <w:p w:rsidR="00A77B3E" w:rsidRDefault="00520597" w:rsidP="00520597">
      <w:pPr>
        <w:jc w:val="both"/>
      </w:pPr>
      <w:r>
        <w:tab/>
      </w:r>
      <w:r>
        <w:t xml:space="preserve">Обстоятельств, отягчающих административную ответственность в соответствии со ст. 4.3 КоАП РФ, судом не установлено. </w:t>
      </w:r>
    </w:p>
    <w:p w:rsidR="00A77B3E" w:rsidRDefault="00520597" w:rsidP="00520597">
      <w:pPr>
        <w:jc w:val="both"/>
      </w:pPr>
      <w:r>
        <w:t xml:space="preserve">            При назначении наказания мировой судья, учитывает характер и обстоятельства административного правонарушения, личность виновног</w:t>
      </w:r>
      <w:r>
        <w:t>о, его имущественное положение, обстоятельства, смягчающие и отягчающие административную ответственность,</w:t>
      </w:r>
    </w:p>
    <w:p w:rsidR="00A77B3E" w:rsidRDefault="00520597" w:rsidP="00520597">
      <w:pPr>
        <w:jc w:val="both"/>
      </w:pPr>
      <w:r>
        <w:lastRenderedPageBreak/>
        <w:t xml:space="preserve">          С учетом наличия смягчающего обстоятельства – признание вины, отсутствия обстоятельств, отягчающих административную ответственность, фио сле</w:t>
      </w:r>
      <w:r>
        <w:t>дует назначить наказание в виде административного штрафа с конфискацией оружия.</w:t>
      </w:r>
    </w:p>
    <w:p w:rsidR="00A77B3E" w:rsidRDefault="00520597" w:rsidP="00520597">
      <w:pPr>
        <w:jc w:val="both"/>
      </w:pPr>
      <w:r>
        <w:t>На основании изложенного и руководствуясь ст.ст.29.1- 29.10 КоАП РФ, мировой судья</w:t>
      </w:r>
    </w:p>
    <w:p w:rsidR="00A77B3E" w:rsidRDefault="00520597" w:rsidP="00520597">
      <w:pPr>
        <w:jc w:val="both"/>
      </w:pPr>
    </w:p>
    <w:p w:rsidR="00A77B3E" w:rsidRDefault="00520597" w:rsidP="00520597">
      <w:pPr>
        <w:jc w:val="both"/>
      </w:pPr>
      <w:r>
        <w:t xml:space="preserve">      ПОСТАНОВИЛ:</w:t>
      </w:r>
    </w:p>
    <w:p w:rsidR="00A77B3E" w:rsidRDefault="00520597" w:rsidP="00520597">
      <w:pPr>
        <w:jc w:val="both"/>
      </w:pPr>
    </w:p>
    <w:p w:rsidR="00A77B3E" w:rsidRDefault="00520597" w:rsidP="00520597">
      <w:pPr>
        <w:jc w:val="both"/>
      </w:pPr>
      <w:r>
        <w:t xml:space="preserve"> </w:t>
      </w:r>
      <w:r>
        <w:tab/>
        <w:t>фио признать виновным в совершении административного правонарушения, пр</w:t>
      </w:r>
      <w:r>
        <w:t>едусмотренного ч.6 ст.20.8  КоАП РФ, и назначить ему административное наказание в виде административного штрафа в размере сумма с конфискацией оружия.</w:t>
      </w:r>
    </w:p>
    <w:p w:rsidR="00A77B3E" w:rsidRDefault="00520597" w:rsidP="00520597">
      <w:pPr>
        <w:jc w:val="both"/>
      </w:pPr>
      <w:r>
        <w:tab/>
        <w:t>Изъятое двуствольное, гладкоствольное охотничье ружье модели марка автомобиля МАЕ, 12х70,  К № 11183 – к</w:t>
      </w:r>
      <w:r>
        <w:t xml:space="preserve">онфисковать. </w:t>
      </w:r>
    </w:p>
    <w:p w:rsidR="00A77B3E" w:rsidRDefault="00520597" w:rsidP="00520597">
      <w:pPr>
        <w:jc w:val="both"/>
      </w:pPr>
      <w:r>
        <w:tab/>
        <w:t xml:space="preserve">Исполнение постановления в части конфискации ружья, возложить на ОМВД России по адрес. </w:t>
      </w:r>
    </w:p>
    <w:p w:rsidR="00A77B3E" w:rsidRDefault="00520597" w:rsidP="00520597">
      <w:pPr>
        <w:jc w:val="both"/>
      </w:pPr>
      <w:r>
        <w:t>Реквизиты для уплаты штрафа: отделение  адрес Центрального банка Российской Федерации, счет № 40101810335100010001, получатель: УФК ОМВД России по адрес,</w:t>
      </w:r>
      <w:r>
        <w:t xml:space="preserve"> ИНН получателя: телефон, КПП получателя: телефон,  код бюджетной классификации  18811690050056000140,  БИК – телефон.</w:t>
      </w:r>
    </w:p>
    <w:p w:rsidR="00A77B3E" w:rsidRDefault="00520597" w:rsidP="00520597">
      <w:pPr>
        <w:jc w:val="both"/>
      </w:pPr>
      <w:r>
        <w:t>Административный штраф в соответствии со ст. 32.2 КоАП РФ подлежит уплате в течение 60 дней с момента вступления настоящего постановления</w:t>
      </w:r>
      <w:r>
        <w:t xml:space="preserve"> в законную силу.</w:t>
      </w:r>
    </w:p>
    <w:p w:rsidR="00A77B3E" w:rsidRDefault="00520597" w:rsidP="00520597">
      <w:pPr>
        <w:jc w:val="both"/>
      </w:pPr>
      <w:r>
        <w:t>Разъяснить фио, что в соответствие со статьей 20.25 КоАП РФ неуплата административного штрафа в срок, предусмотренный ст. 32.2 КоАП РФ, влечет наложение административного штрафа в двукратном размере суммы неуплаченного административного ш</w:t>
      </w:r>
      <w:r>
        <w:t xml:space="preserve">трафа, но не сумма прописью, либо административный арест на срок до пятнадцати суток, либо обязательные работы на срок до пятидесяти часов. </w:t>
      </w:r>
    </w:p>
    <w:p w:rsidR="00A77B3E" w:rsidRDefault="00520597" w:rsidP="00520597">
      <w:pPr>
        <w:jc w:val="both"/>
      </w:pPr>
      <w:r>
        <w:t xml:space="preserve"> </w:t>
      </w:r>
      <w:r>
        <w:tab/>
        <w:t>Постановление может быть обжаловано в Черноморский районный суд адрес в течение 10 суток со дня вручения или полу</w:t>
      </w:r>
      <w:r>
        <w:t>чения копии постановления, через мирового судью, вынесшего постановление.</w:t>
      </w:r>
    </w:p>
    <w:p w:rsidR="00A77B3E" w:rsidRDefault="00520597" w:rsidP="00520597">
      <w:pPr>
        <w:jc w:val="both"/>
      </w:pPr>
    </w:p>
    <w:p w:rsidR="00A77B3E" w:rsidRDefault="00520597" w:rsidP="00520597">
      <w:pPr>
        <w:jc w:val="both"/>
      </w:pPr>
    </w:p>
    <w:p w:rsidR="00A77B3E" w:rsidRDefault="00520597" w:rsidP="00520597">
      <w:pPr>
        <w:jc w:val="both"/>
      </w:pPr>
      <w:r>
        <w:t xml:space="preserve">          Мировой судья </w:t>
      </w:r>
      <w:r>
        <w:tab/>
      </w:r>
      <w:r>
        <w:tab/>
        <w:t xml:space="preserve"> </w:t>
      </w:r>
      <w:r>
        <w:tab/>
        <w:t xml:space="preserve">                 </w:t>
      </w:r>
      <w:r>
        <w:tab/>
        <w:t xml:space="preserve">      Солодченко И.В.</w:t>
      </w:r>
    </w:p>
    <w:p w:rsidR="00520597" w:rsidRDefault="00520597" w:rsidP="00520597">
      <w:pPr>
        <w:jc w:val="both"/>
      </w:pPr>
    </w:p>
    <w:p w:rsidR="00520597" w:rsidRDefault="00520597" w:rsidP="00520597">
      <w:pPr>
        <w:jc w:val="both"/>
      </w:pPr>
      <w:r>
        <w:t>Согласовано</w:t>
      </w:r>
    </w:p>
    <w:p w:rsidR="00520597" w:rsidRDefault="00520597" w:rsidP="00520597">
      <w:pPr>
        <w:jc w:val="both"/>
      </w:pPr>
    </w:p>
    <w:p w:rsidR="00520597" w:rsidRDefault="00520597" w:rsidP="00520597">
      <w:pPr>
        <w:jc w:val="both"/>
      </w:pPr>
    </w:p>
    <w:p w:rsidR="00520597" w:rsidRDefault="00520597" w:rsidP="00520597">
      <w:pPr>
        <w:jc w:val="both"/>
      </w:pPr>
      <w:r>
        <w:t xml:space="preserve">         Мировой судья                                                                  Солодченко И.В.</w:t>
      </w:r>
    </w:p>
    <w:p w:rsidR="00A77B3E" w:rsidRDefault="00520597" w:rsidP="00520597">
      <w:pPr>
        <w:jc w:val="both"/>
      </w:pPr>
    </w:p>
    <w:p w:rsidR="00A77B3E" w:rsidRDefault="00520597">
      <w:r>
        <w:t xml:space="preserve">          </w:t>
      </w:r>
    </w:p>
    <w:p w:rsidR="00A77B3E" w:rsidRDefault="00520597"/>
    <w:p w:rsidR="00A77B3E" w:rsidRDefault="00520597"/>
    <w:sectPr w:rsidR="00A77B3E" w:rsidSect="00013BC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3BC9"/>
    <w:rsid w:val="00013BC9"/>
    <w:rsid w:val="00520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3BC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1109</Words>
  <Characters>6327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2017-06-09T12:24:00Z</dcterms:created>
  <dcterms:modified xsi:type="dcterms:W3CDTF">2017-06-09T12:27:00Z</dcterms:modified>
</cp:coreProperties>
</file>