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</w:t>
      </w:r>
      <w:r>
        <w:t>Дело № 5-93-318/2017</w:t>
      </w:r>
    </w:p>
    <w:p w:rsidR="00A77B3E"/>
    <w:p w:rsidR="00A77B3E" w:rsidP="00F550FF">
      <w:pPr>
        <w:jc w:val="center"/>
      </w:pPr>
      <w:r>
        <w:t>П О С Т А Н О В Л Е Н И Е</w:t>
      </w:r>
    </w:p>
    <w:p w:rsidR="00A77B3E"/>
    <w:p w:rsidR="00A77B3E">
      <w:r>
        <w:t xml:space="preserve"> 26 сентября 2017 года                              </w:t>
      </w:r>
      <w:r>
        <w:tab/>
        <w:t xml:space="preserve">                                       </w:t>
      </w:r>
      <w:r>
        <w:t>пгт</w:t>
      </w:r>
      <w:r>
        <w:t>. Черноморское</w:t>
      </w:r>
    </w:p>
    <w:p w:rsidR="00A77B3E"/>
    <w:p w:rsidR="00A77B3E" w:rsidP="00F550FF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в открытом судебном заседании административ</w:t>
      </w:r>
      <w:r>
        <w:t xml:space="preserve">ный материал,  поступивший  из Межрайонной ИФНС России № 6 по Республике Крым, в отношении </w:t>
      </w:r>
      <w:r>
        <w:t>Эмирасанова</w:t>
      </w:r>
      <w:r>
        <w:t xml:space="preserve"> Юсуфа, паспортные данные</w:t>
      </w:r>
      <w:r>
        <w:t xml:space="preserve">, работающего председателем наименование организации и </w:t>
      </w:r>
      <w:r>
        <w:t>адрес, зарегистрированног</w:t>
      </w:r>
      <w:r>
        <w:t xml:space="preserve">о и проживающего по адресу: адрес,   </w:t>
      </w:r>
    </w:p>
    <w:p w:rsidR="00A77B3E" w:rsidP="00F550FF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F550FF">
      <w:pPr>
        <w:jc w:val="both"/>
      </w:pPr>
    </w:p>
    <w:p w:rsidR="00A77B3E" w:rsidP="00F550FF">
      <w:pPr>
        <w:jc w:val="center"/>
      </w:pPr>
      <w:r>
        <w:t>У С Т А Н О В И Л:</w:t>
      </w:r>
    </w:p>
    <w:p w:rsidR="00A77B3E" w:rsidP="00F550FF">
      <w:pPr>
        <w:jc w:val="both"/>
      </w:pPr>
    </w:p>
    <w:p w:rsidR="00A77B3E" w:rsidP="00F550FF">
      <w:pPr>
        <w:jc w:val="both"/>
      </w:pPr>
      <w:r>
        <w:t xml:space="preserve"> </w:t>
      </w:r>
      <w:r>
        <w:tab/>
        <w:t>дата по адресу: адрес, председателем наименование организации</w:t>
      </w:r>
      <w:r>
        <w:t xml:space="preserve"> адрес,  – гр. </w:t>
      </w:r>
      <w:r>
        <w:t>Эмираса</w:t>
      </w:r>
      <w:r>
        <w:t>новым</w:t>
      </w:r>
      <w:r>
        <w:t xml:space="preserve"> Ю., совершенно нарушение  ст. 346.23 Налогового кодекса Российской Федерации законодательства о налогах и </w:t>
      </w:r>
      <w:r>
        <w:t>сборах</w:t>
      </w:r>
      <w:r>
        <w:t xml:space="preserve"> а части непредставления в установленный срок налоговой декларации по налогу, уплачиваемому в связи с применением упрощенной системы налог</w:t>
      </w:r>
      <w:r>
        <w:t xml:space="preserve">ообложения за 2016 год, в результате чего допущено нарушение ст. 15.5 </w:t>
      </w:r>
      <w:r>
        <w:t>КоАП</w:t>
      </w:r>
      <w:r>
        <w:t xml:space="preserve">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F550FF">
      <w:pPr>
        <w:jc w:val="both"/>
      </w:pPr>
      <w:r>
        <w:tab/>
        <w:t>Согласно п. 1 ст. 80 Налогово</w:t>
      </w:r>
      <w:r>
        <w:t>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A77B3E" w:rsidP="00F550FF">
      <w:pPr>
        <w:ind w:firstLine="720"/>
        <w:jc w:val="both"/>
      </w:pPr>
      <w:r>
        <w:t>Налоговые декларации по итогам нал</w:t>
      </w:r>
      <w:r>
        <w:t>огового периода представляются организациями в налоговые органы не позднее 31 марта года, следующего за истекшим налоговым периодом в соответствии с п.1 ст.346.23 НК РФ.</w:t>
      </w:r>
    </w:p>
    <w:p w:rsidR="00A77B3E" w:rsidP="00F550FF">
      <w:pPr>
        <w:ind w:firstLine="720"/>
        <w:jc w:val="both"/>
      </w:pPr>
      <w:r>
        <w:t>Согласно ст.346.19 НК РФ налоговым периодом признается календарный год.</w:t>
      </w:r>
    </w:p>
    <w:p w:rsidR="00A77B3E" w:rsidP="00F550FF">
      <w:pPr>
        <w:jc w:val="both"/>
      </w:pPr>
      <w:r>
        <w:tab/>
        <w:t>Фактически на</w:t>
      </w:r>
      <w:r>
        <w:t xml:space="preserve">логовая декларация по </w:t>
      </w:r>
      <w:r>
        <w:t>налогу, уплачиваемому в связи с применением упрощенной системы налогообложения за 2016 год по наименование организации</w:t>
      </w:r>
      <w:r>
        <w:t xml:space="preserve"> подана</w:t>
      </w:r>
      <w:r>
        <w:t xml:space="preserve"> с нарушением сроков представления – 27.05.2017г. (</w:t>
      </w:r>
      <w:r>
        <w:t>рег.№номер</w:t>
      </w:r>
      <w:r>
        <w:t>), предельный срок представления которого до 31.03.2017г</w:t>
      </w:r>
      <w:r>
        <w:t>. (включительно).</w:t>
      </w:r>
    </w:p>
    <w:p w:rsidR="00A77B3E" w:rsidP="00F550FF">
      <w:pPr>
        <w:jc w:val="both"/>
      </w:pPr>
      <w:r>
        <w:t xml:space="preserve">   </w:t>
      </w:r>
      <w:r>
        <w:tab/>
      </w:r>
      <w:r>
        <w:t xml:space="preserve">В судебном заседании </w:t>
      </w:r>
      <w:r>
        <w:t>Эмирасанов</w:t>
      </w:r>
      <w:r>
        <w:t xml:space="preserve"> Ю. вину в совершении административного правонарушения признал в полном объеме.</w:t>
      </w:r>
    </w:p>
    <w:p w:rsidR="00A77B3E" w:rsidP="00F550FF">
      <w:pPr>
        <w:jc w:val="both"/>
      </w:pPr>
      <w:r>
        <w:tab/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</w:t>
      </w:r>
      <w:r>
        <w:t>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F550FF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</w:t>
      </w:r>
      <w:r>
        <w:t>ьства, оценка доказательств.</w:t>
      </w:r>
    </w:p>
    <w:p w:rsidR="00A77B3E" w:rsidP="00F550FF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</w:t>
      </w:r>
      <w:r>
        <w:t>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</w:t>
      </w:r>
      <w:r>
        <w:t>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</w:t>
      </w:r>
      <w:r>
        <w:t xml:space="preserve"> документами, а также показаниями специальных технических средств, вещественными доказательствами.</w:t>
      </w:r>
    </w:p>
    <w:p w:rsidR="00A77B3E" w:rsidP="00F550FF">
      <w:pPr>
        <w:jc w:val="both"/>
      </w:pPr>
      <w:r>
        <w:t xml:space="preserve">        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</w:t>
      </w:r>
      <w:r>
        <w:t>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F550FF">
      <w:pPr>
        <w:ind w:firstLine="720"/>
        <w:jc w:val="both"/>
      </w:pPr>
      <w:r>
        <w:t>Статьей  2.4</w:t>
      </w:r>
      <w:r>
        <w:t xml:space="preserve">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</w:t>
      </w:r>
      <w:r>
        <w:t>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председатель наименование организации и</w:t>
      </w:r>
      <w:r>
        <w:t xml:space="preserve"> адрес – </w:t>
      </w:r>
      <w:r>
        <w:t>Эмирасанов</w:t>
      </w:r>
      <w:r>
        <w:t xml:space="preserve"> Юсуф.</w:t>
      </w:r>
    </w:p>
    <w:p w:rsidR="00A77B3E" w:rsidP="00F550FF">
      <w:pPr>
        <w:ind w:firstLine="720"/>
        <w:jc w:val="both"/>
      </w:pPr>
      <w:r>
        <w:t xml:space="preserve">Факт совершения </w:t>
      </w:r>
      <w:r>
        <w:t>Эмирасановым</w:t>
      </w:r>
      <w:r>
        <w:t xml:space="preserve"> Ю. административного правонарушения подтверждается:</w:t>
      </w:r>
    </w:p>
    <w:p w:rsidR="00A77B3E" w:rsidP="00F550FF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 дата (л.д.1-3);</w:t>
      </w:r>
    </w:p>
    <w:p w:rsidR="00A77B3E" w:rsidP="00F550FF">
      <w:pPr>
        <w:jc w:val="both"/>
      </w:pPr>
      <w:r>
        <w:t>- выпиской из Единого государственного реестра юридических лиц (л.д.</w:t>
      </w:r>
      <w:r>
        <w:t>4-7).</w:t>
      </w:r>
    </w:p>
    <w:p w:rsidR="00A77B3E" w:rsidP="00F550FF">
      <w:pPr>
        <w:jc w:val="both"/>
      </w:pPr>
      <w:r>
        <w:t>-копией налоговой декларации по налогу, уплачиваемому в связи с применением упрощенной систему налогообложения (л.д.8-9);</w:t>
      </w:r>
    </w:p>
    <w:p w:rsidR="00A77B3E" w:rsidP="00F550FF">
      <w:pPr>
        <w:jc w:val="both"/>
      </w:pPr>
      <w:r>
        <w:t>-квитанцией о приеме налоговой декларации (расчета) в электронном виде (л.д.10);</w:t>
      </w:r>
    </w:p>
    <w:p w:rsidR="00A77B3E" w:rsidP="00F550FF">
      <w:pPr>
        <w:jc w:val="both"/>
      </w:pPr>
      <w:r>
        <w:t xml:space="preserve">-копией паспорта на имя </w:t>
      </w:r>
      <w:r>
        <w:t>Эмирасанова</w:t>
      </w:r>
      <w:r>
        <w:t xml:space="preserve"> Ю.(л.д.11).</w:t>
      </w:r>
    </w:p>
    <w:p w:rsidR="00A77B3E" w:rsidP="00F550FF">
      <w:pPr>
        <w:jc w:val="both"/>
      </w:pPr>
      <w:r>
        <w:tab/>
        <w:t xml:space="preserve">К смягчающим вину обстоятельствам относится признание правонарушителем своей вины. </w:t>
      </w:r>
    </w:p>
    <w:p w:rsidR="00A77B3E" w:rsidP="00F550FF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</w:t>
      </w:r>
    </w:p>
    <w:p w:rsidR="00A77B3E" w:rsidP="00F550FF">
      <w:pPr>
        <w:ind w:firstLine="720"/>
        <w:jc w:val="both"/>
      </w:pPr>
      <w:r>
        <w:t xml:space="preserve">За совершенное </w:t>
      </w:r>
      <w:r>
        <w:t>Эмирасановым</w:t>
      </w:r>
      <w:r>
        <w:t xml:space="preserve"> Ю. административное </w:t>
      </w:r>
      <w:r>
        <w:t xml:space="preserve">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(по налогу на добавленную стоимость) в налоговый орган по месту учета, </w:t>
      </w:r>
      <w:r>
        <w:t>влечет предупреждение или наложение административного штрафа на должностных лиц в размере от трехсот до пятисот рублей..</w:t>
      </w:r>
    </w:p>
    <w:p w:rsidR="00A77B3E" w:rsidP="00F550FF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Эмирасанова</w:t>
      </w:r>
      <w:r>
        <w:t xml:space="preserve"> Ю. в совершении админи</w:t>
      </w:r>
      <w:r>
        <w:t xml:space="preserve">стративного правонарушения установлена, и его действия правильно квалифицированы по ст.15.5 </w:t>
      </w:r>
      <w:r>
        <w:t>КоАП</w:t>
      </w:r>
      <w:r>
        <w:t xml:space="preserve"> РФ. </w:t>
      </w:r>
    </w:p>
    <w:p w:rsidR="00A77B3E" w:rsidP="00F550FF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Эмирасанову</w:t>
      </w:r>
      <w:r>
        <w:t xml:space="preserve"> Ю. наказание в пределах санкции статьи.</w:t>
      </w:r>
    </w:p>
    <w:p w:rsidR="00A77B3E" w:rsidP="00F550FF">
      <w:pPr>
        <w:ind w:firstLine="720"/>
        <w:jc w:val="both"/>
      </w:pPr>
      <w:r>
        <w:t>Руководствуясь ст.ст. 29.10, 29.11 Код</w:t>
      </w:r>
      <w:r>
        <w:t>екса РФ об административных правонарушениях, мировой судья,</w:t>
      </w:r>
    </w:p>
    <w:p w:rsidR="00A77B3E" w:rsidP="00F550FF">
      <w:pPr>
        <w:jc w:val="both"/>
      </w:pPr>
    </w:p>
    <w:p w:rsidR="00A77B3E" w:rsidP="00F550FF">
      <w:pPr>
        <w:jc w:val="center"/>
      </w:pPr>
      <w:r>
        <w:t>ПОСТАНОВИЛ:</w:t>
      </w:r>
    </w:p>
    <w:p w:rsidR="00A77B3E" w:rsidP="00F550FF">
      <w:pPr>
        <w:jc w:val="both"/>
      </w:pPr>
    </w:p>
    <w:p w:rsidR="00A77B3E" w:rsidP="00F550FF">
      <w:pPr>
        <w:jc w:val="both"/>
      </w:pPr>
      <w:r>
        <w:t xml:space="preserve"> </w:t>
      </w:r>
      <w:r>
        <w:tab/>
        <w:t xml:space="preserve">Должностное лицо – </w:t>
      </w:r>
      <w:r>
        <w:t>Эмирасанова</w:t>
      </w:r>
      <w:r>
        <w:t xml:space="preserve"> Юсуфа, паспортные данные, председателя наименование организации и</w:t>
      </w:r>
      <w:r>
        <w:t xml:space="preserve"> адрес, признать виновным в совершении административно</w:t>
      </w:r>
      <w:r>
        <w:t xml:space="preserve">го правонарушения, предусмотренного 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F550FF">
      <w:pPr>
        <w:jc w:val="both"/>
      </w:pPr>
      <w:r>
        <w:tab/>
        <w:t>Реквизиты для уплаты штрафа: Межрайонная ИФНС № 6 по Республике Крым, КБК 182</w:t>
      </w:r>
      <w:r>
        <w:t xml:space="preserve">11603030016000140, ОКТМО 35712000, получатель УФК по Республике Крым (межрайонная ИФНС России №6 по Республике Крым)ИНН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</w:t>
      </w:r>
      <w:r>
        <w:t>0001, ИНН 911016095508, постановление № 5-93-318/2017.</w:t>
      </w:r>
    </w:p>
    <w:p w:rsidR="00A77B3E" w:rsidP="00F550FF">
      <w:pPr>
        <w:jc w:val="both"/>
      </w:pPr>
      <w:r>
        <w:t xml:space="preserve"> </w:t>
      </w: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>
        <w:t>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550FF">
      <w:pPr>
        <w:ind w:firstLine="720"/>
        <w:jc w:val="both"/>
      </w:pPr>
      <w:r>
        <w:t>Постановление может быть обжаловано в Черноморский районный суд Республики Крым в теч</w:t>
      </w:r>
      <w:r>
        <w:t xml:space="preserve">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F550FF">
      <w:pPr>
        <w:jc w:val="both"/>
      </w:pPr>
    </w:p>
    <w:p w:rsidR="00A77B3E" w:rsidP="00F550FF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подпись</w:t>
      </w:r>
      <w:r>
        <w:t xml:space="preserve">       </w:t>
      </w:r>
      <w:r>
        <w:tab/>
      </w:r>
      <w:r>
        <w:tab/>
        <w:t xml:space="preserve">              </w:t>
      </w:r>
      <w:r>
        <w:t>Солодченко И.В.</w:t>
      </w:r>
    </w:p>
    <w:p w:rsidR="00F550FF" w:rsidP="00F550FF">
      <w:pPr>
        <w:jc w:val="both"/>
      </w:pPr>
    </w:p>
    <w:p w:rsidR="00F550FF" w:rsidP="00F550FF">
      <w:pPr>
        <w:jc w:val="both"/>
      </w:pPr>
      <w:r>
        <w:t>Согласовано</w:t>
      </w:r>
    </w:p>
    <w:p w:rsidR="00F550FF" w:rsidP="00F550FF">
      <w:pPr>
        <w:jc w:val="both"/>
      </w:pPr>
    </w:p>
    <w:p w:rsidR="00F550FF" w:rsidP="00F550FF">
      <w:pPr>
        <w:jc w:val="both"/>
      </w:pPr>
      <w:r>
        <w:t>Мировой судья                                   подпись                                  Солодченко И.В.</w:t>
      </w:r>
    </w:p>
    <w:p w:rsidR="00A77B3E" w:rsidP="00F550FF">
      <w:pPr>
        <w:jc w:val="both"/>
      </w:pPr>
    </w:p>
    <w:sectPr w:rsidSect="00F550FF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D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