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 </w:t>
      </w:r>
      <w:r>
        <w:t>Дело 5-93-369/2017</w:t>
      </w:r>
    </w:p>
    <w:p w:rsidR="00A77B3E">
      <w:r>
        <w:t xml:space="preserve">     </w:t>
      </w:r>
    </w:p>
    <w:p w:rsidR="00A77B3E" w:rsidP="001A643C">
      <w:pPr>
        <w:jc w:val="center"/>
      </w:pPr>
      <w:r>
        <w:t>П О С Т А Н О В Л Е Н И Е</w:t>
      </w:r>
    </w:p>
    <w:p w:rsidR="00A77B3E"/>
    <w:p w:rsidR="00A77B3E">
      <w:r>
        <w:t xml:space="preserve"> 09 ноября 2017 года                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Черноморское</w:t>
      </w:r>
    </w:p>
    <w:p w:rsidR="001A643C"/>
    <w:p w:rsidR="00A77B3E" w:rsidP="001A643C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</w:t>
      </w:r>
      <w:r>
        <w:t xml:space="preserve">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 Ильчук  Михаила </w:t>
      </w:r>
      <w:r>
        <w:t>Маиковича</w:t>
      </w:r>
      <w:r>
        <w:t>, паспортные данные, работающего директором наименование организации, зарегистрированного по адресу: адрес, пр</w:t>
      </w:r>
      <w:r>
        <w:t>оживающего по адресу: адрес, адрес,</w:t>
      </w:r>
    </w:p>
    <w:p w:rsidR="00A77B3E" w:rsidP="001A643C">
      <w:pPr>
        <w:jc w:val="both"/>
      </w:pPr>
      <w:r>
        <w:t xml:space="preserve">в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1A643C">
      <w:pPr>
        <w:jc w:val="both"/>
      </w:pPr>
    </w:p>
    <w:p w:rsidR="00A77B3E" w:rsidP="001A643C">
      <w:pPr>
        <w:jc w:val="center"/>
      </w:pPr>
      <w:r>
        <w:t>У С Т А Н О В И Л:</w:t>
      </w:r>
    </w:p>
    <w:p w:rsidR="00A77B3E" w:rsidP="001A643C">
      <w:pPr>
        <w:jc w:val="both"/>
      </w:pPr>
    </w:p>
    <w:p w:rsidR="00A77B3E" w:rsidP="001A643C">
      <w:pPr>
        <w:ind w:firstLine="720"/>
        <w:jc w:val="both"/>
      </w:pPr>
      <w:r>
        <w:t>дата директором наименование организации Ильчук М.М., совершено наруше</w:t>
      </w:r>
      <w:r>
        <w:t>ние законодательства о налогах и сборах, в части непредставления в установленный пунктом 2 статьи 333.7 Главы 25.1 Раздела 8 Налогового кодекса Российской Федерации сведений о полученных разрешениях на добычу (вылов) водных биологических ресурсов, суммах с</w:t>
      </w:r>
      <w:r>
        <w:t>бора, подлежащих уплате в виде разового и регулярных взносов.</w:t>
      </w:r>
    </w:p>
    <w:p w:rsidR="00A77B3E" w:rsidP="001A643C">
      <w:pPr>
        <w:jc w:val="both"/>
      </w:pPr>
      <w:r>
        <w:t xml:space="preserve">    </w:t>
      </w:r>
      <w:r>
        <w:tab/>
      </w:r>
      <w:r>
        <w:t>В соответствии с пунктом 3 статьи 333.7 Главы 25.1 Раздела 8 Налогового кодекса Российской Федерации (с изменениями и дополнениями) организации и индивидуальные предприниматели, осуществляющ</w:t>
      </w:r>
      <w:r>
        <w:t>ие пользование объектами водных биологических ресурсов по разрешению на добычу (вылов) водных биологических ресурсов, не позднее 10 дней с даты получения такого разрешения представляют в налоговые органы по месту своего учета сведения о полученных разрешен</w:t>
      </w:r>
      <w:r>
        <w:t>иях на добычу</w:t>
      </w:r>
      <w:r>
        <w:t xml:space="preserve"> (вылов) водных биологических ресурсов, </w:t>
      </w:r>
      <w:r>
        <w:t>суммах</w:t>
      </w:r>
      <w:r>
        <w:t xml:space="preserve"> сбора, подлежащих уплате в виде разового и регулярных взносов.</w:t>
      </w:r>
    </w:p>
    <w:p w:rsidR="00A77B3E" w:rsidP="001A643C">
      <w:pPr>
        <w:jc w:val="both"/>
      </w:pPr>
      <w:r>
        <w:t xml:space="preserve">   Разрешение на добычу (вылов) водных биологических ресурсов на дата получено наименование организации дата</w:t>
      </w:r>
    </w:p>
    <w:p w:rsidR="00A77B3E" w:rsidP="001A643C">
      <w:pPr>
        <w:jc w:val="both"/>
      </w:pPr>
      <w:r>
        <w:tab/>
        <w:t>Фактически сведения о п</w:t>
      </w:r>
      <w:r>
        <w:t>олученных разрешениях на добычу (вылов) водных биологических ресурсов на дата представлены в Межрайонную ИФНС России №6 по Республике Крым дата (</w:t>
      </w:r>
      <w:r>
        <w:t>вх</w:t>
      </w:r>
      <w:r>
        <w:t>.р</w:t>
      </w:r>
      <w:r>
        <w:t>ег</w:t>
      </w:r>
      <w:r>
        <w:t>. №номер</w:t>
      </w:r>
      <w:r>
        <w:t xml:space="preserve"> от дата). Срок предоставления сведений о полученных разрешениях на добычу (вылов) водных биоло</w:t>
      </w:r>
      <w:r>
        <w:t>гических ресурсов на дата не позднее дата (включительно).</w:t>
      </w:r>
    </w:p>
    <w:p w:rsidR="00A77B3E" w:rsidP="001A643C">
      <w:pPr>
        <w:ind w:firstLine="720"/>
        <w:jc w:val="both"/>
      </w:pPr>
      <w:r>
        <w:t xml:space="preserve">Своими действиями Ильчук М.М. совершил административное правонарушение, предусмотренное </w:t>
      </w:r>
      <w:r>
        <w:t>ч</w:t>
      </w:r>
      <w:r>
        <w:t>.1 ст.15.6, то есть непредставление в установленный законодательством о налогах и сборах срок в налоговые орг</w:t>
      </w:r>
      <w:r>
        <w:t>аны, оформленных в установленном порядке документов и (или) сведений (налогового расчёта), необходимых для осуществления налогового контроля.</w:t>
      </w:r>
    </w:p>
    <w:p w:rsidR="00A77B3E" w:rsidP="001A643C">
      <w:pPr>
        <w:ind w:firstLine="720"/>
        <w:jc w:val="both"/>
      </w:pPr>
      <w:r>
        <w:t>В судебном заседании Ильчук М.М. вину в совершении административного правонарушения признал в полном объеме.</w:t>
      </w:r>
    </w:p>
    <w:p w:rsidR="00A77B3E" w:rsidP="001A643C">
      <w:pPr>
        <w:jc w:val="both"/>
      </w:pPr>
      <w:r>
        <w:t xml:space="preserve">    </w:t>
      </w:r>
      <w:r>
        <w:t xml:space="preserve">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>
        <w:t>Российской Федерации об административн</w:t>
      </w:r>
      <w:r>
        <w:t>ых правонарушениях установлена административная ответственность.</w:t>
      </w:r>
    </w:p>
    <w:p w:rsidR="00A77B3E" w:rsidP="001A643C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1A643C">
      <w:pPr>
        <w:ind w:firstLine="720"/>
        <w:jc w:val="both"/>
      </w:pPr>
      <w:r>
        <w:t xml:space="preserve">Согласно ст. 26.2  </w:t>
      </w:r>
      <w:r>
        <w:t>КоАП</w:t>
      </w:r>
      <w:r>
        <w:t xml:space="preserve">  РФ  доказательствами по делу об административном  правонарушении  являются </w:t>
      </w:r>
      <w:r>
        <w:t xml:space="preserve"> любые  фактические  данные,  на основании которых судья,  орган,  должностное  лицо, в 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</w:t>
      </w:r>
      <w:r>
        <w:t xml:space="preserve">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</w:t>
      </w:r>
      <w:r>
        <w:t>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  <w:r>
        <w:tab/>
      </w:r>
    </w:p>
    <w:p w:rsidR="00A77B3E" w:rsidP="001A643C">
      <w:pPr>
        <w:jc w:val="both"/>
      </w:pPr>
      <w:r>
        <w:t xml:space="preserve">         </w:t>
      </w:r>
      <w:r>
        <w:tab/>
      </w:r>
      <w:r>
        <w:t>В соотв</w:t>
      </w:r>
      <w:r>
        <w:t xml:space="preserve">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</w:t>
      </w:r>
      <w:r>
        <w:t>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1A643C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 что  административной  ответственности подлежит  должностное  лицо  организации в случае сове</w:t>
      </w:r>
      <w:r>
        <w:t>ршения  им  административного  правонарушения  в  связи с неисполнением, либо ненадлежащем исполнением своих служебных обязанностей,  таким  образом, ответственность  за  не  предоставления  сведений  о  полученных  разрешениях на добычу (вылов) водных био</w:t>
      </w:r>
      <w:r>
        <w:t>логических ресурсов,  выполняющее  организационно - распорядительные или административно - хозяйственные функции в организациях,  в  данном случае  директором наименование организации  Ильчук</w:t>
      </w:r>
      <w:r>
        <w:t xml:space="preserve">  М.М. </w:t>
      </w:r>
    </w:p>
    <w:p w:rsidR="00A77B3E" w:rsidP="001A643C">
      <w:pPr>
        <w:ind w:firstLine="720"/>
        <w:jc w:val="both"/>
      </w:pPr>
      <w:r>
        <w:t>Факт совершения  Ильчук М.М. административного правонаруш</w:t>
      </w:r>
      <w:r>
        <w:t>ения подтверждается:</w:t>
      </w:r>
    </w:p>
    <w:p w:rsidR="00A77B3E" w:rsidP="001A643C">
      <w:pPr>
        <w:jc w:val="both"/>
      </w:pPr>
      <w:r>
        <w:t>- протоколом об административном правонарушении № номер</w:t>
      </w:r>
      <w:r>
        <w:t xml:space="preserve"> от  дат</w:t>
      </w:r>
      <w:r>
        <w:t>а(</w:t>
      </w:r>
      <w:r>
        <w:t>л.д.3-4);</w:t>
      </w:r>
    </w:p>
    <w:p w:rsidR="00A77B3E" w:rsidP="001A643C">
      <w:pPr>
        <w:jc w:val="both"/>
      </w:pPr>
      <w:r>
        <w:t>-  выпиской из Единого государственного реестра юридических лиц (л.д.5-6);</w:t>
      </w:r>
    </w:p>
    <w:p w:rsidR="00A77B3E" w:rsidP="001A643C">
      <w:pPr>
        <w:jc w:val="both"/>
      </w:pPr>
      <w:r>
        <w:t>- квитанцией о приеме налоговой  декларации (расчета) в электронном виде, с подтвержде</w:t>
      </w:r>
      <w:r>
        <w:t>нием даты отправки (л.д.7);</w:t>
      </w:r>
    </w:p>
    <w:p w:rsidR="00A77B3E" w:rsidP="001A643C">
      <w:pPr>
        <w:jc w:val="both"/>
      </w:pPr>
      <w:r>
        <w:t>- копией Разрешения на добычу (вылов) водных биологических ресурсов №61 телефон (л.д.8);</w:t>
      </w:r>
    </w:p>
    <w:p w:rsidR="00A77B3E" w:rsidP="001A643C">
      <w:pPr>
        <w:jc w:val="both"/>
      </w:pPr>
      <w:r>
        <w:t xml:space="preserve">          -копией паспорта ни имя Ильчук М.М. (л.д.9).</w:t>
      </w:r>
    </w:p>
    <w:p w:rsidR="00A77B3E" w:rsidP="001A643C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</w:t>
      </w:r>
      <w:r>
        <w:t>ативное правонарушение.</w:t>
      </w:r>
    </w:p>
    <w:p w:rsidR="00A77B3E" w:rsidP="001A643C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1A643C">
      <w:pPr>
        <w:jc w:val="both"/>
      </w:pPr>
      <w:r>
        <w:t xml:space="preserve">         </w:t>
      </w:r>
      <w:r>
        <w:tab/>
      </w:r>
      <w:r>
        <w:t xml:space="preserve">За совершенное Ильчук М.М.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налоговые о</w:t>
      </w:r>
      <w:r>
        <w:t xml:space="preserve">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</w:t>
      </w:r>
      <w:r>
        <w:t>неполном объеме или в</w:t>
      </w:r>
      <w:r>
        <w:t xml:space="preserve"> искаженном виде, за исключением случаев, предусмо</w:t>
      </w:r>
      <w:r>
        <w:t>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1A643C">
      <w:pPr>
        <w:jc w:val="both"/>
      </w:pPr>
      <w:r>
        <w:t xml:space="preserve">       </w:t>
      </w:r>
      <w:r>
        <w:tab/>
      </w:r>
      <w:r>
        <w:t>Оценивая в совокупности, исследованные по делу доказательства, суд приходи</w:t>
      </w:r>
      <w:r>
        <w:t xml:space="preserve">т к выводу о том, что вина Ильчук М.М. в совершении административного правонарушения установлена, и его действиях правильно квалифицированы </w:t>
      </w:r>
      <w:r>
        <w:t>ч</w:t>
      </w:r>
      <w:r>
        <w:t xml:space="preserve">.1 ст.15.6 </w:t>
      </w:r>
      <w:r>
        <w:t>КоАП</w:t>
      </w:r>
      <w:r>
        <w:t xml:space="preserve"> РФ. </w:t>
      </w:r>
    </w:p>
    <w:p w:rsidR="00A77B3E" w:rsidP="001A643C">
      <w:pPr>
        <w:ind w:firstLine="720"/>
        <w:jc w:val="both"/>
      </w:pPr>
      <w:r>
        <w:t xml:space="preserve">С учетом </w:t>
      </w:r>
      <w:r>
        <w:t>изложенного</w:t>
      </w:r>
      <w:r>
        <w:t>, мировой судья считает возможным назначить Ильчук М.М. наказание в предел</w:t>
      </w:r>
      <w:r>
        <w:t>ах санкции статьи.</w:t>
      </w:r>
    </w:p>
    <w:p w:rsidR="00A77B3E" w:rsidP="001A643C">
      <w:pPr>
        <w:ind w:firstLine="720"/>
        <w:jc w:val="both"/>
      </w:pPr>
      <w:r>
        <w:t>Руководствуясь ст.ст. 29.9-29.11 Кодекса РФ об административных правонарушениях, мировой судья,</w:t>
      </w:r>
    </w:p>
    <w:p w:rsidR="00A77B3E" w:rsidP="001A643C">
      <w:pPr>
        <w:jc w:val="both"/>
      </w:pPr>
      <w:r>
        <w:t xml:space="preserve">      </w:t>
      </w:r>
    </w:p>
    <w:p w:rsidR="00A77B3E" w:rsidP="001A643C">
      <w:pPr>
        <w:jc w:val="center"/>
      </w:pPr>
      <w:r>
        <w:t>ПОСТАНОВИЛ:</w:t>
      </w:r>
    </w:p>
    <w:p w:rsidR="00A77B3E" w:rsidP="001A643C">
      <w:pPr>
        <w:jc w:val="both"/>
      </w:pPr>
    </w:p>
    <w:p w:rsidR="00A77B3E" w:rsidP="001A643C">
      <w:pPr>
        <w:jc w:val="both"/>
      </w:pPr>
      <w:r>
        <w:t xml:space="preserve"> </w:t>
      </w:r>
      <w:r>
        <w:tab/>
        <w:t xml:space="preserve">Должностное лицо - Ильчук Михаила </w:t>
      </w:r>
      <w:r>
        <w:t>Маиковича</w:t>
      </w:r>
      <w:r>
        <w:t>, паспортные данные директора наименование организации признать в</w:t>
      </w:r>
      <w:r>
        <w:t xml:space="preserve">иновным в совершении административного правонарушения, предусмотренного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1A643C">
      <w:pPr>
        <w:jc w:val="both"/>
      </w:pPr>
      <w:r>
        <w:tab/>
        <w:t>Реквизиты для уплаты штрафа: Межрайон</w:t>
      </w:r>
      <w:r>
        <w:t xml:space="preserve">ная ИФНС 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</w:t>
      </w:r>
      <w:r>
        <w:t>о РК, БИК 043510001, постановление № 5-93-369/2017.</w:t>
      </w:r>
    </w:p>
    <w:p w:rsidR="00A77B3E" w:rsidP="001A643C">
      <w:pPr>
        <w:jc w:val="both"/>
      </w:pPr>
      <w:r>
        <w:t xml:space="preserve"> </w:t>
      </w:r>
      <w:r>
        <w:tab/>
        <w:t xml:space="preserve">Разъяснить Ильчук М.М.,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>
        <w:t>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A643C">
      <w:pPr>
        <w:jc w:val="both"/>
      </w:pPr>
      <w:r>
        <w:t xml:space="preserve"> </w:t>
      </w:r>
      <w:r>
        <w:tab/>
      </w:r>
      <w:r>
        <w:t xml:space="preserve">Постановление может быть обжаловано в Черноморский районный суд Республики </w:t>
      </w:r>
      <w:r>
        <w:t>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1A643C">
      <w:pPr>
        <w:jc w:val="both"/>
      </w:pPr>
    </w:p>
    <w:p w:rsidR="00A77B3E" w:rsidP="001A643C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>подпись</w:t>
      </w:r>
      <w:r>
        <w:t xml:space="preserve">                    </w:t>
      </w:r>
      <w:r>
        <w:tab/>
        <w:t xml:space="preserve">          Солодченко И.В.</w:t>
      </w:r>
    </w:p>
    <w:p w:rsidR="001A643C" w:rsidP="001A643C">
      <w:pPr>
        <w:jc w:val="both"/>
      </w:pPr>
    </w:p>
    <w:p w:rsidR="001A643C" w:rsidP="001A643C">
      <w:pPr>
        <w:jc w:val="both"/>
      </w:pPr>
      <w:r>
        <w:t>Согласовано</w:t>
      </w:r>
    </w:p>
    <w:p w:rsidR="001A643C" w:rsidP="001A643C">
      <w:pPr>
        <w:jc w:val="both"/>
      </w:pPr>
    </w:p>
    <w:p w:rsidR="001A643C" w:rsidP="001A643C">
      <w:pPr>
        <w:jc w:val="both"/>
      </w:pPr>
    </w:p>
    <w:p w:rsidR="001A643C" w:rsidP="001A643C">
      <w:pPr>
        <w:jc w:val="both"/>
      </w:pPr>
      <w:r>
        <w:t>Мировой судья                                 подпись                                 Солодченко И.В.</w:t>
      </w:r>
    </w:p>
    <w:p w:rsidR="00A77B3E" w:rsidP="001A643C">
      <w:pPr>
        <w:jc w:val="both"/>
      </w:pPr>
    </w:p>
    <w:p w:rsidR="00A77B3E" w:rsidP="001A643C">
      <w:pPr>
        <w:jc w:val="both"/>
      </w:pPr>
    </w:p>
    <w:p w:rsidR="00A77B3E" w:rsidP="001A643C">
      <w:pPr>
        <w:jc w:val="both"/>
      </w:pPr>
    </w:p>
    <w:sectPr w:rsidSect="001A643C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3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