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 xml:space="preserve">  Дело №5-93-373/2017</w:t>
      </w:r>
    </w:p>
    <w:p w:rsidR="00A77B3E"/>
    <w:p w:rsidR="00A77B3E" w:rsidP="00E373D4">
      <w:pPr>
        <w:jc w:val="center"/>
      </w:pPr>
      <w:r>
        <w:t>П О С Т А Н О В Л Е Н И Е</w:t>
      </w:r>
    </w:p>
    <w:p w:rsidR="00A77B3E"/>
    <w:p w:rsidR="00A77B3E">
      <w:r>
        <w:t xml:space="preserve">09 ноября 2017 года 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E373D4">
      <w:pPr>
        <w:jc w:val="both"/>
      </w:pPr>
      <w:r>
        <w:t xml:space="preserve">Мировой судья судебного участка №93 Черноморского судебного района </w:t>
      </w:r>
      <w:r>
        <w:t>Республики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в отно</w:t>
      </w:r>
      <w:r>
        <w:t xml:space="preserve">шении </w:t>
      </w:r>
      <w:r>
        <w:t>Невельской</w:t>
      </w:r>
      <w:r>
        <w:t xml:space="preserve"> Елены Андреевны, паспортные данные</w:t>
      </w:r>
      <w:r>
        <w:t>, работающей заведующей наименование организации</w:t>
      </w:r>
      <w:r>
        <w:t>, зарегистрированной и проживающей по адресу: адрес,</w:t>
      </w:r>
    </w:p>
    <w:p w:rsidR="00A77B3E" w:rsidP="00E373D4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E373D4">
      <w:pPr>
        <w:jc w:val="both"/>
      </w:pPr>
      <w:r>
        <w:t xml:space="preserve">                     </w:t>
      </w:r>
      <w:r>
        <w:t xml:space="preserve">                   У С Т А Н О В И Л:</w:t>
      </w:r>
    </w:p>
    <w:p w:rsidR="00A77B3E" w:rsidP="00E373D4">
      <w:pPr>
        <w:jc w:val="both"/>
      </w:pPr>
    </w:p>
    <w:p w:rsidR="00A77B3E" w:rsidP="00E373D4">
      <w:pPr>
        <w:ind w:firstLine="720"/>
        <w:jc w:val="both"/>
      </w:pPr>
      <w:r>
        <w:t xml:space="preserve">Дата </w:t>
      </w:r>
      <w:r>
        <w:t xml:space="preserve"> </w:t>
      </w:r>
      <w:r>
        <w:t>Невельская</w:t>
      </w:r>
      <w:r>
        <w:t xml:space="preserve"> Е.А., являясь заведующей </w:t>
      </w:r>
      <w:r>
        <w:t xml:space="preserve">наименование организации </w:t>
      </w:r>
      <w:r>
        <w:t>адрес не представила в ГУ – Управление Пенсионного фонда Российской Фе</w:t>
      </w:r>
      <w:r>
        <w:t>дерации в Черноморском районе Республики Крым (межрайонное), расположенное по адресу: адрес,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дата</w:t>
      </w:r>
      <w:r>
        <w:t>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(«исходная»</w:t>
      </w:r>
      <w:r>
        <w:t>) за дата. Фактически сведения были предоставлены дата в время</w:t>
      </w:r>
    </w:p>
    <w:p w:rsidR="00A77B3E" w:rsidP="00E373D4">
      <w:pPr>
        <w:jc w:val="both"/>
      </w:pPr>
      <w:r>
        <w:t xml:space="preserve">        </w:t>
      </w:r>
      <w:r>
        <w:tab/>
      </w:r>
      <w:r>
        <w:t xml:space="preserve"> В судебном заседании </w:t>
      </w:r>
      <w:r>
        <w:t>Невельская</w:t>
      </w:r>
      <w:r>
        <w:t xml:space="preserve"> Е.А. вину признала в полном объеме, раскаялась в содеянном.</w:t>
      </w:r>
    </w:p>
    <w:p w:rsidR="00A77B3E" w:rsidP="00E373D4">
      <w:pPr>
        <w:ind w:firstLine="720"/>
        <w:jc w:val="both"/>
      </w:pPr>
      <w:r>
        <w:t xml:space="preserve">Суд, исследовав материалы дела, приходит к мнению о правомерности вменения в действия </w:t>
      </w:r>
      <w:r>
        <w:t>Невель</w:t>
      </w:r>
      <w:r>
        <w:t>ской</w:t>
      </w:r>
      <w:r>
        <w:t xml:space="preserve"> Е.А.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</w:t>
      </w:r>
      <w:r>
        <w:t>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</w:t>
      </w:r>
      <w:r>
        <w:t xml:space="preserve">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E373D4">
      <w:pPr>
        <w:jc w:val="both"/>
      </w:pPr>
      <w:r>
        <w:tab/>
        <w:t xml:space="preserve">В соответствии со  ст. 2.1  </w:t>
      </w:r>
      <w:r>
        <w:t>КоАП</w:t>
      </w:r>
      <w:r>
        <w:t xml:space="preserve">  РФ  административным правонарушением признается противоправное, виновное действие (бездействие)</w:t>
      </w:r>
      <w:r>
        <w:t xml:space="preserve">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E373D4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</w:t>
      </w:r>
      <w:r>
        <w:t>тва, оценка доказательств.</w:t>
      </w:r>
    </w:p>
    <w:p w:rsidR="00A77B3E" w:rsidP="00E373D4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</w:t>
      </w:r>
      <w:r>
        <w:t>правонарушении, оценивают доказательства по своему внутреннему убеждению, основанному на всес</w:t>
      </w:r>
      <w:r>
        <w:t>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E373D4">
      <w:pPr>
        <w:ind w:firstLine="720"/>
        <w:jc w:val="both"/>
      </w:pPr>
      <w:r>
        <w:t>В соответствии с п.2.2 ст.11 Федерального Закона от 01.04.1996 года №27-ФЗ «Об индивидуальном (персониф</w:t>
      </w:r>
      <w:r>
        <w:t>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</w:t>
      </w:r>
      <w:r>
        <w:t>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</w:t>
      </w:r>
      <w:r>
        <w:t>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</w:t>
      </w:r>
      <w:r>
        <w:t>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E373D4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</w:t>
      </w:r>
      <w:r>
        <w:t xml:space="preserve">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E373D4">
      <w:pPr>
        <w:ind w:firstLine="720"/>
        <w:jc w:val="both"/>
      </w:pPr>
      <w:r>
        <w:t xml:space="preserve">Факт совершения </w:t>
      </w:r>
      <w:r>
        <w:t>Невельской</w:t>
      </w:r>
      <w:r>
        <w:t xml:space="preserve"> Е.А. администрати</w:t>
      </w:r>
      <w:r>
        <w:t>вного правонарушения подтверждается:</w:t>
      </w:r>
    </w:p>
    <w:p w:rsidR="00A77B3E" w:rsidP="00E373D4">
      <w:pPr>
        <w:jc w:val="both"/>
      </w:pPr>
      <w:r>
        <w:t>- протоколом об административном правонарушении № 39 от дата (л.д.1);</w:t>
      </w:r>
    </w:p>
    <w:p w:rsidR="00A77B3E" w:rsidP="00E373D4">
      <w:pPr>
        <w:jc w:val="both"/>
      </w:pPr>
      <w:r>
        <w:t>- уведомлением о составлении протокола (л.д.2);</w:t>
      </w:r>
    </w:p>
    <w:p w:rsidR="00A77B3E" w:rsidP="00E373D4">
      <w:pPr>
        <w:jc w:val="both"/>
      </w:pPr>
      <w:r>
        <w:t>- копией списка почтовых отправлений (л.д. 3-4);</w:t>
      </w:r>
    </w:p>
    <w:p w:rsidR="00A77B3E" w:rsidP="00E373D4">
      <w:pPr>
        <w:jc w:val="both"/>
      </w:pPr>
      <w:r>
        <w:t>- уведомлением о регистрации юридического лица в тер</w:t>
      </w:r>
      <w:r>
        <w:t>риториальном органе Пенсионного фонда РФ плательщика (л.д.5);</w:t>
      </w:r>
    </w:p>
    <w:p w:rsidR="00A77B3E" w:rsidP="00E373D4">
      <w:pPr>
        <w:jc w:val="both"/>
      </w:pPr>
      <w:r>
        <w:t>-выпиской из Единого государственного реестра юридических лиц (л.д.6-8);</w:t>
      </w:r>
    </w:p>
    <w:p w:rsidR="00A77B3E" w:rsidP="00E373D4">
      <w:pPr>
        <w:jc w:val="both"/>
      </w:pPr>
      <w:r>
        <w:t>- копией формы СЗВ-М (сведения о застрахованных лицах) (л.д.9);</w:t>
      </w:r>
    </w:p>
    <w:p w:rsidR="00A77B3E" w:rsidP="00E373D4">
      <w:pPr>
        <w:jc w:val="both"/>
      </w:pPr>
      <w:r>
        <w:t>- извещением о доставке (л.д.10);</w:t>
      </w:r>
    </w:p>
    <w:p w:rsidR="00A77B3E" w:rsidP="00E373D4">
      <w:pPr>
        <w:jc w:val="both"/>
      </w:pPr>
      <w:r>
        <w:t>- уведомлением о состав</w:t>
      </w:r>
      <w:r>
        <w:t>лении протокола (л.д.11-12);</w:t>
      </w:r>
    </w:p>
    <w:p w:rsidR="00A77B3E" w:rsidP="00E373D4">
      <w:pPr>
        <w:jc w:val="both"/>
      </w:pPr>
      <w:r>
        <w:t>- извещением о доставке (л.д. 13);</w:t>
      </w:r>
    </w:p>
    <w:p w:rsidR="00A77B3E" w:rsidP="00E373D4">
      <w:pPr>
        <w:jc w:val="both"/>
      </w:pPr>
      <w:r>
        <w:t xml:space="preserve">- копией паспорта на </w:t>
      </w:r>
      <w:r>
        <w:t>Невельскую</w:t>
      </w:r>
      <w:r>
        <w:t xml:space="preserve"> Е.А. (л.д. 14).</w:t>
      </w:r>
    </w:p>
    <w:p w:rsidR="00A77B3E" w:rsidP="00E373D4">
      <w:pPr>
        <w:jc w:val="both"/>
      </w:pPr>
      <w:r>
        <w:t xml:space="preserve">         За совершенное </w:t>
      </w:r>
      <w:r>
        <w:t>Невельской</w:t>
      </w:r>
      <w:r>
        <w:t xml:space="preserve"> Е.А.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непредставление в установленный законодательством Российской Федерации об индивидуальном (персонифицированном) уче</w:t>
      </w:r>
      <w:r>
        <w:t>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</w:t>
      </w:r>
      <w:r>
        <w:t>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E373D4">
      <w:pPr>
        <w:ind w:firstLine="720"/>
        <w:jc w:val="both"/>
      </w:pPr>
      <w:r>
        <w:t>Оценивая в совокупности</w:t>
      </w:r>
      <w:r>
        <w:t xml:space="preserve">, исследованные по делу доказательства, суд приходит к выводу о том, что вина </w:t>
      </w:r>
      <w:r>
        <w:t>Невельской</w:t>
      </w:r>
      <w:r>
        <w:t xml:space="preserve"> Е.А. в совершении </w:t>
      </w:r>
      <w:r>
        <w:t xml:space="preserve">административного правонарушения установлена, и ее действия правильно квалифицированы ст.15.33.2 </w:t>
      </w:r>
      <w:r>
        <w:t>КоАП</w:t>
      </w:r>
      <w:r>
        <w:t xml:space="preserve"> РФ. </w:t>
      </w:r>
    </w:p>
    <w:p w:rsidR="00A77B3E" w:rsidP="00E373D4">
      <w:pPr>
        <w:ind w:firstLine="720"/>
        <w:jc w:val="both"/>
      </w:pPr>
      <w:r>
        <w:t xml:space="preserve">Отягчающих и смягчающих ответственность </w:t>
      </w:r>
      <w:r>
        <w:t>Не</w:t>
      </w:r>
      <w:r>
        <w:t>вельской</w:t>
      </w:r>
      <w:r>
        <w:t xml:space="preserve"> Е.А.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E373D4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ответственность, судья считает</w:t>
      </w:r>
      <w:r>
        <w:t xml:space="preserve">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E373D4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E373D4">
      <w:pPr>
        <w:jc w:val="both"/>
      </w:pPr>
    </w:p>
    <w:p w:rsidR="00A77B3E" w:rsidP="00E373D4">
      <w:pPr>
        <w:jc w:val="center"/>
      </w:pPr>
      <w:r>
        <w:t>ПОСТАНОВИЛ:</w:t>
      </w:r>
    </w:p>
    <w:p w:rsidR="00A77B3E" w:rsidP="00E373D4">
      <w:pPr>
        <w:jc w:val="both"/>
      </w:pPr>
    </w:p>
    <w:p w:rsidR="00A77B3E" w:rsidP="00E373D4">
      <w:pPr>
        <w:jc w:val="both"/>
      </w:pPr>
      <w:r>
        <w:t xml:space="preserve"> </w:t>
      </w:r>
      <w:r>
        <w:tab/>
        <w:t xml:space="preserve">Должностное лицо – </w:t>
      </w:r>
      <w:r>
        <w:t>Невельскую</w:t>
      </w:r>
      <w:r>
        <w:t xml:space="preserve"> Елену Андреевну, п</w:t>
      </w:r>
      <w:r>
        <w:t>аспортные данные</w:t>
      </w:r>
      <w:r>
        <w:t>, гражданку РФ, работающую заведующей наименование организации,</w:t>
      </w:r>
      <w:r>
        <w:t xml:space="preserve"> признать виновной в совершении административного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</w:t>
      </w:r>
      <w:r>
        <w:t>размере 300 (триста) рублей.</w:t>
      </w:r>
    </w:p>
    <w:p w:rsidR="00A77B3E" w:rsidP="00E373D4">
      <w:pPr>
        <w:jc w:val="both"/>
      </w:pPr>
      <w:r>
        <w:tab/>
        <w:t xml:space="preserve"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</w:t>
      </w:r>
      <w:r>
        <w:t>ГУ-Отделен</w:t>
      </w:r>
      <w:r>
        <w:t>ие</w:t>
      </w:r>
      <w:r>
        <w:t xml:space="preserve"> ПФР по РК), ИНН получателя: 7706808265, КПП получателя: 910201001, КБК 39211620010066000140, ОКТМО 35656401 – (уплата штрафа по СЗВ-М), постановление №5-93-373/2017.</w:t>
      </w:r>
    </w:p>
    <w:p w:rsidR="00A77B3E" w:rsidP="00E373D4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</w:t>
      </w:r>
      <w: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>
        <w:t>ей 31.5 настоящего Кодекса.</w:t>
      </w:r>
    </w:p>
    <w:p w:rsidR="00A77B3E" w:rsidP="00E373D4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E373D4">
      <w:pPr>
        <w:jc w:val="both"/>
      </w:pPr>
    </w:p>
    <w:p w:rsidR="00A77B3E" w:rsidP="00E373D4">
      <w:pPr>
        <w:jc w:val="both"/>
      </w:pPr>
    </w:p>
    <w:p w:rsidR="00A77B3E" w:rsidP="00E373D4">
      <w:pPr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   </w:t>
      </w:r>
      <w:r>
        <w:t xml:space="preserve">      </w:t>
      </w:r>
      <w:r>
        <w:t xml:space="preserve">       </w:t>
      </w:r>
      <w:r>
        <w:tab/>
      </w:r>
      <w:r>
        <w:tab/>
        <w:t xml:space="preserve">   </w:t>
      </w:r>
      <w:r>
        <w:t>Солодченко И.В.</w:t>
      </w:r>
    </w:p>
    <w:p w:rsidR="00E373D4" w:rsidP="00E373D4">
      <w:pPr>
        <w:jc w:val="both"/>
      </w:pPr>
    </w:p>
    <w:p w:rsidR="00E373D4" w:rsidP="00E373D4">
      <w:pPr>
        <w:jc w:val="both"/>
      </w:pPr>
      <w:r>
        <w:t>Согласовано</w:t>
      </w:r>
    </w:p>
    <w:p w:rsidR="00E373D4" w:rsidP="00E373D4">
      <w:pPr>
        <w:jc w:val="both"/>
      </w:pPr>
    </w:p>
    <w:p w:rsidR="00E373D4" w:rsidP="00E373D4">
      <w:pPr>
        <w:jc w:val="both"/>
      </w:pPr>
      <w:r>
        <w:t>Мировой судья                                     подпись                                  Солодченко И.В.</w:t>
      </w:r>
    </w:p>
    <w:p w:rsidR="00A77B3E" w:rsidP="00E373D4">
      <w:pPr>
        <w:jc w:val="both"/>
      </w:pPr>
    </w:p>
    <w:p w:rsidR="00A77B3E" w:rsidP="00E373D4">
      <w:pPr>
        <w:jc w:val="both"/>
      </w:pPr>
    </w:p>
    <w:p w:rsidR="00A77B3E" w:rsidP="00E373D4">
      <w:pPr>
        <w:jc w:val="both"/>
      </w:pPr>
    </w:p>
    <w:sectPr w:rsidSect="00E373D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4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