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     </w:t>
      </w:r>
    </w:p>
    <w:p w:rsidR="00A77B3E">
      <w:r>
        <w:t xml:space="preserve">                                                                                                      </w:t>
      </w:r>
      <w:r>
        <w:t>Дело № 5-93-400/2017</w:t>
      </w:r>
    </w:p>
    <w:p w:rsidR="00A77B3E"/>
    <w:p w:rsidR="00A77B3E" w:rsidP="00640AAB">
      <w:pPr>
        <w:jc w:val="center"/>
      </w:pPr>
      <w:r>
        <w:t>П О С Т А Н О В Л Е Н И Е</w:t>
      </w:r>
    </w:p>
    <w:p w:rsidR="00A77B3E"/>
    <w:p w:rsidR="00A77B3E">
      <w:r>
        <w:t xml:space="preserve">23 ноября 2017 года       </w:t>
      </w:r>
      <w:r>
        <w:tab/>
      </w:r>
      <w:r>
        <w:tab/>
      </w:r>
      <w:r>
        <w:tab/>
      </w:r>
      <w:r>
        <w:tab/>
        <w:t xml:space="preserve">                        </w:t>
      </w:r>
      <w:r>
        <w:t xml:space="preserve"> </w:t>
      </w:r>
      <w:r>
        <w:t>пгт</w:t>
      </w:r>
      <w:r>
        <w:t xml:space="preserve"> </w:t>
      </w:r>
      <w:r>
        <w:t>Черноморское</w:t>
      </w:r>
      <w:r>
        <w:t xml:space="preserve"> </w:t>
      </w:r>
      <w:r>
        <w:tab/>
      </w:r>
      <w:r>
        <w:tab/>
      </w:r>
      <w:r>
        <w:tab/>
        <w:t xml:space="preserve">       </w:t>
      </w:r>
    </w:p>
    <w:p w:rsidR="00A77B3E" w:rsidP="00640AAB">
      <w:pPr>
        <w:jc w:val="both"/>
      </w:pPr>
      <w:r>
        <w:t xml:space="preserve">Мировой судья судебного участка № 93 Черноморского судебного района Республики Крым </w:t>
      </w:r>
      <w:r>
        <w:t xml:space="preserve">Солодченко И.В., рассмотрев материалы дела об административном правонарушении в отношении </w:t>
      </w:r>
      <w:r>
        <w:t>Жугина</w:t>
      </w:r>
      <w:r>
        <w:t xml:space="preserve"> Андрея Александровича, паспортные данные, не работающего, зарегистрированного и проживающего по адресу: адрес,</w:t>
      </w:r>
    </w:p>
    <w:p w:rsidR="00A77B3E" w:rsidP="00640AAB">
      <w:pPr>
        <w:jc w:val="both"/>
      </w:pPr>
      <w:r>
        <w:t xml:space="preserve">  привлекаемого к  административной ответственно</w:t>
      </w:r>
      <w:r>
        <w:t xml:space="preserve">сти по ч.3 ст.19.24 </w:t>
      </w:r>
      <w:r>
        <w:t>КоАП</w:t>
      </w:r>
      <w:r>
        <w:t xml:space="preserve"> РФ,</w:t>
      </w:r>
    </w:p>
    <w:p w:rsidR="00A77B3E" w:rsidP="00640AAB">
      <w:pPr>
        <w:jc w:val="both"/>
      </w:pPr>
    </w:p>
    <w:p w:rsidR="00A77B3E" w:rsidP="00640AAB">
      <w:pPr>
        <w:jc w:val="center"/>
      </w:pPr>
      <w:r>
        <w:t>УСТАНОВИЛ:</w:t>
      </w:r>
    </w:p>
    <w:p w:rsidR="00A77B3E" w:rsidP="00640AAB">
      <w:pPr>
        <w:jc w:val="both"/>
      </w:pPr>
    </w:p>
    <w:p w:rsidR="00A77B3E" w:rsidP="00640AAB">
      <w:pPr>
        <w:ind w:firstLine="720"/>
        <w:jc w:val="both"/>
      </w:pPr>
      <w:r>
        <w:t xml:space="preserve">Из материалов дела об административном правонарушении следует, что дата </w:t>
      </w:r>
      <w:r>
        <w:t>в</w:t>
      </w:r>
      <w:r>
        <w:t xml:space="preserve"> время </w:t>
      </w:r>
      <w:r>
        <w:t>Жугин</w:t>
      </w:r>
      <w:r>
        <w:t xml:space="preserve"> А.А. состоящий под административным надзором в нарушение п.1 решения судьи Черноморского районного суда Республики Крым  от дата</w:t>
      </w:r>
      <w:r>
        <w:t xml:space="preserve">, отсутствовал с 22-00 часов до 06-00 часов по месту жительства по адресу: РК адрес, сотрудниками полиции, установлен  повторный факт  нарушения п.1 решения судьи Черноморского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>, а именно: запретить выходить из дома (к</w:t>
      </w:r>
      <w:r>
        <w:t>вартиры) с 22-00 часов до 06-00 часов утра следующего дня.</w:t>
      </w:r>
    </w:p>
    <w:p w:rsidR="00A77B3E" w:rsidP="00640AAB">
      <w:pPr>
        <w:ind w:firstLine="720"/>
        <w:jc w:val="both"/>
      </w:pPr>
      <w:r>
        <w:t xml:space="preserve">Своими действиями </w:t>
      </w:r>
      <w:r>
        <w:t>Жугин</w:t>
      </w:r>
      <w:r>
        <w:t xml:space="preserve"> А.А. совершил  повторное административное </w:t>
      </w:r>
      <w:r>
        <w:t>правонарушение</w:t>
      </w:r>
      <w:r>
        <w:t xml:space="preserve"> предусмотренное ч.3 ст.19.24 </w:t>
      </w:r>
      <w:r>
        <w:t>КоАП</w:t>
      </w:r>
      <w:r>
        <w:t xml:space="preserve"> РФ.</w:t>
      </w:r>
    </w:p>
    <w:p w:rsidR="00A77B3E" w:rsidP="00640AAB">
      <w:pPr>
        <w:ind w:firstLine="720"/>
        <w:jc w:val="both"/>
      </w:pPr>
      <w:r>
        <w:t xml:space="preserve">Права, предусмотренные ст.25.1 </w:t>
      </w:r>
      <w:r>
        <w:t>КоАП</w:t>
      </w:r>
      <w:r>
        <w:t xml:space="preserve"> РФ, положения ст.51 Конституции РФ, </w:t>
      </w:r>
      <w:r>
        <w:t>Жугину</w:t>
      </w:r>
      <w:r>
        <w:t xml:space="preserve"> А.А. разъяснены и понятны, заявлений и ходатайств он не имеет, в услугах защитника не нуждается.</w:t>
      </w:r>
    </w:p>
    <w:p w:rsidR="00A77B3E" w:rsidP="00640AAB">
      <w:pPr>
        <w:ind w:firstLine="720"/>
        <w:jc w:val="both"/>
      </w:pPr>
      <w:r>
        <w:t xml:space="preserve">В судебном заседании </w:t>
      </w:r>
      <w:r>
        <w:t>Жугин</w:t>
      </w:r>
      <w:r>
        <w:t xml:space="preserve"> А.А. свою вину признал полностью, раскаялся.</w:t>
      </w:r>
    </w:p>
    <w:p w:rsidR="00A77B3E" w:rsidP="00640AAB">
      <w:pPr>
        <w:ind w:firstLine="720"/>
        <w:jc w:val="both"/>
      </w:pPr>
      <w:r>
        <w:t xml:space="preserve">Вина </w:t>
      </w:r>
      <w:r>
        <w:t>Жугина</w:t>
      </w:r>
      <w:r>
        <w:t xml:space="preserve"> А.А. полностью подтверждается материалами дела об административном правона</w:t>
      </w:r>
      <w:r>
        <w:t xml:space="preserve">рушении: </w:t>
      </w:r>
    </w:p>
    <w:p w:rsidR="00A77B3E" w:rsidP="00640AAB">
      <w:pPr>
        <w:jc w:val="both"/>
      </w:pPr>
      <w:r>
        <w:t>-протоколом  об административном правонарушении от дата № номер</w:t>
      </w:r>
      <w:r>
        <w:t xml:space="preserve">, из которого следует, что </w:t>
      </w:r>
      <w:r>
        <w:t>Жугин</w:t>
      </w:r>
      <w:r>
        <w:t xml:space="preserve"> А.А. не находился по месту жительства в период времени с 22-00 часов до 06-00, тем самым нарушил п.1 решения судьи Черноморского районного су</w:t>
      </w:r>
      <w:r>
        <w:t xml:space="preserve">да Республики Крым </w:t>
      </w:r>
      <w:r>
        <w:t>от</w:t>
      </w:r>
      <w:r>
        <w:t xml:space="preserve"> дата (л.д.1);</w:t>
      </w:r>
    </w:p>
    <w:p w:rsidR="00A77B3E" w:rsidP="00640AAB">
      <w:pPr>
        <w:jc w:val="both"/>
      </w:pPr>
      <w:r>
        <w:t>-рапортом сотрудника полиции от дата(л.д.2);</w:t>
      </w:r>
    </w:p>
    <w:p w:rsidR="00A77B3E" w:rsidP="00640AAB">
      <w:pPr>
        <w:jc w:val="both"/>
      </w:pPr>
      <w:r>
        <w:t xml:space="preserve">-письменными объяснениями </w:t>
      </w:r>
      <w:r>
        <w:t>Жугина</w:t>
      </w:r>
      <w:r>
        <w:t xml:space="preserve"> А.А. от дата(л.д.4);</w:t>
      </w:r>
    </w:p>
    <w:p w:rsidR="00A77B3E" w:rsidP="00640AAB">
      <w:pPr>
        <w:jc w:val="both"/>
      </w:pPr>
      <w:r>
        <w:t>-актом посещения поднадзорного лица по месту жительства или пребывания от дата(л.д.5);</w:t>
      </w:r>
    </w:p>
    <w:p w:rsidR="00A77B3E" w:rsidP="00640AAB">
      <w:pPr>
        <w:jc w:val="both"/>
      </w:pPr>
      <w:r>
        <w:t>-предупреждением поднадзорному лиц</w:t>
      </w:r>
      <w:r>
        <w:t xml:space="preserve">у </w:t>
      </w:r>
      <w:r>
        <w:t>Жугину</w:t>
      </w:r>
      <w:r>
        <w:t xml:space="preserve"> А.А. (л.д.9);</w:t>
      </w:r>
    </w:p>
    <w:p w:rsidR="00A77B3E" w:rsidP="00640AAB">
      <w:pPr>
        <w:jc w:val="both"/>
      </w:pPr>
      <w:r>
        <w:t xml:space="preserve">        -копией решения Черноморского районного суда РК от дата(л.д.11);</w:t>
      </w:r>
    </w:p>
    <w:p w:rsidR="00A77B3E" w:rsidP="00640AAB">
      <w:pPr>
        <w:jc w:val="both"/>
      </w:pPr>
      <w:r>
        <w:t xml:space="preserve">        -копией решения Черноморского районного суда РК от дата(л.д.12);</w:t>
      </w:r>
    </w:p>
    <w:p w:rsidR="00A77B3E" w:rsidP="00640AAB">
      <w:pPr>
        <w:jc w:val="both"/>
      </w:pPr>
      <w:r>
        <w:t xml:space="preserve">        -копией постановления мирового судьи судебного участка №92 Черноморского судебн</w:t>
      </w:r>
      <w:r>
        <w:t>ого района РК от дата(л.д.13);</w:t>
      </w:r>
    </w:p>
    <w:p w:rsidR="00A77B3E" w:rsidP="00640AAB">
      <w:pPr>
        <w:jc w:val="both"/>
      </w:pPr>
      <w:r>
        <w:t xml:space="preserve">         Оценивая исследованные доказательства в их совокупности, судья признает доказанной виновность </w:t>
      </w:r>
      <w:r>
        <w:t>Жугина</w:t>
      </w:r>
      <w:r>
        <w:t xml:space="preserve"> А.А. в совершении административного правонарушения, предусмотренного ч.3 ст.19.24 </w:t>
      </w:r>
      <w:r>
        <w:t>КоАП</w:t>
      </w:r>
      <w:r>
        <w:t xml:space="preserve"> РФ, так как он совершил </w:t>
      </w:r>
      <w:r>
        <w:t>повт</w:t>
      </w:r>
      <w:r>
        <w:t xml:space="preserve">орное в течении года административное правонарушение, предусмотренное частью 1 ст.19.24 </w:t>
      </w:r>
      <w:r>
        <w:t>КоАП</w:t>
      </w:r>
      <w:r>
        <w:t xml:space="preserve"> РФ, указанные действия не содержат уголовно наказуемого деяния.</w:t>
      </w:r>
    </w:p>
    <w:p w:rsidR="00A77B3E" w:rsidP="00640AAB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2 ст.4.1 </w:t>
      </w:r>
      <w:r>
        <w:t>КоАП</w:t>
      </w:r>
      <w:r>
        <w:t xml:space="preserve"> РФ при назначении административного наказания судья учитывает хар</w:t>
      </w:r>
      <w:r>
        <w:t>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640AAB">
      <w:pPr>
        <w:ind w:firstLine="720"/>
        <w:jc w:val="both"/>
      </w:pPr>
      <w:r>
        <w:t xml:space="preserve">В соответствии со ст.4.2 </w:t>
      </w:r>
      <w:r>
        <w:t>КоАП</w:t>
      </w:r>
      <w:r>
        <w:t xml:space="preserve"> </w:t>
      </w:r>
      <w:r>
        <w:t xml:space="preserve">РФ обстоятельством, смягчающим административную ответственность </w:t>
      </w:r>
      <w:r>
        <w:t>фио</w:t>
      </w:r>
      <w:r>
        <w:t xml:space="preserve">,  является – его раскаяние </w:t>
      </w:r>
      <w:r>
        <w:t>в</w:t>
      </w:r>
      <w:r>
        <w:t xml:space="preserve"> содеянном.</w:t>
      </w:r>
    </w:p>
    <w:p w:rsidR="00A77B3E" w:rsidP="00640AAB">
      <w:pPr>
        <w:ind w:firstLine="720"/>
        <w:jc w:val="both"/>
      </w:pPr>
      <w:r>
        <w:t xml:space="preserve">Обстоятельств, отягчающих административную ответственность в отношении  </w:t>
      </w:r>
      <w:r>
        <w:t>Жугина</w:t>
      </w:r>
      <w:r>
        <w:t xml:space="preserve"> А.А. судом в соответствии ст.4.3 </w:t>
      </w:r>
      <w:r>
        <w:t>КоАП</w:t>
      </w:r>
      <w:r>
        <w:t xml:space="preserve"> РФ судом не устано</w:t>
      </w:r>
      <w:r>
        <w:t>влено.</w:t>
      </w:r>
    </w:p>
    <w:p w:rsidR="00A77B3E" w:rsidP="00640AAB">
      <w:pPr>
        <w:ind w:firstLine="720"/>
        <w:jc w:val="both"/>
      </w:pPr>
      <w:r>
        <w:t xml:space="preserve">Оценивая изложенное в своей совокупности, судья приходит к убеждению, что </w:t>
      </w:r>
      <w:r>
        <w:t>Жугину</w:t>
      </w:r>
      <w:r>
        <w:t xml:space="preserve"> А.А. должно быть назначено наказание в виде обязательных работ в пределах санкции ст.19.24 </w:t>
      </w:r>
      <w:r>
        <w:t>КоАП</w:t>
      </w:r>
      <w:r>
        <w:t xml:space="preserve"> РФ.</w:t>
      </w:r>
    </w:p>
    <w:p w:rsidR="00A77B3E" w:rsidP="00640AAB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</w:t>
      </w:r>
      <w:r>
        <w:t>мировой судья,</w:t>
      </w:r>
    </w:p>
    <w:p w:rsidR="00A77B3E" w:rsidP="00640AAB">
      <w:pPr>
        <w:jc w:val="center"/>
      </w:pPr>
      <w:r>
        <w:t>ПОСТАНОВИЛ:</w:t>
      </w:r>
    </w:p>
    <w:p w:rsidR="00A77B3E" w:rsidP="00640AAB">
      <w:pPr>
        <w:jc w:val="both"/>
      </w:pPr>
    </w:p>
    <w:p w:rsidR="00A77B3E" w:rsidP="00640AAB">
      <w:pPr>
        <w:ind w:firstLine="720"/>
        <w:jc w:val="both"/>
      </w:pPr>
      <w:r>
        <w:t xml:space="preserve">Признать </w:t>
      </w:r>
      <w:r>
        <w:t>Жугина</w:t>
      </w:r>
      <w:r>
        <w:t xml:space="preserve"> Андрея Александровича, паспортные данные виновным в совершении административного правонарушения, предусмотренного </w:t>
      </w:r>
      <w:r>
        <w:t>ч</w:t>
      </w:r>
      <w:r>
        <w:t xml:space="preserve">.3 ст. 19.24 </w:t>
      </w:r>
      <w:r>
        <w:t>КоАП</w:t>
      </w:r>
      <w:r>
        <w:t xml:space="preserve"> РФ, и подвергнуть административному наказанию в виде обязательных работ сроком </w:t>
      </w:r>
      <w:r>
        <w:t xml:space="preserve">30 (тридцать) часов </w:t>
      </w:r>
    </w:p>
    <w:p w:rsidR="00A77B3E" w:rsidP="00640AAB">
      <w:pPr>
        <w:ind w:firstLine="720"/>
        <w:jc w:val="both"/>
      </w:pPr>
      <w:r>
        <w:t>Разъяснить, что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640AAB">
      <w:pPr>
        <w:ind w:firstLine="720"/>
        <w:jc w:val="both"/>
      </w:pPr>
      <w:r>
        <w:t>Постановление может б</w:t>
      </w:r>
      <w:r>
        <w:t>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640AAB">
      <w:pPr>
        <w:jc w:val="both"/>
      </w:pPr>
    </w:p>
    <w:p w:rsidR="00A77B3E" w:rsidP="00640AAB">
      <w:pPr>
        <w:jc w:val="both"/>
      </w:pPr>
    </w:p>
    <w:p w:rsidR="00A77B3E" w:rsidP="00640AAB">
      <w:pPr>
        <w:jc w:val="both"/>
      </w:pPr>
      <w:r>
        <w:t xml:space="preserve">Мировой судья:                    </w:t>
      </w:r>
      <w:r>
        <w:t xml:space="preserve">                  подпись</w:t>
      </w:r>
      <w:r>
        <w:t xml:space="preserve">                                  И.В. Солодченко </w:t>
      </w:r>
    </w:p>
    <w:p w:rsidR="00640AAB" w:rsidP="00640AAB">
      <w:pPr>
        <w:jc w:val="both"/>
      </w:pPr>
    </w:p>
    <w:p w:rsidR="00640AAB" w:rsidP="00640AAB">
      <w:pPr>
        <w:jc w:val="both"/>
      </w:pPr>
      <w:r>
        <w:t>Согласовано</w:t>
      </w:r>
    </w:p>
    <w:p w:rsidR="00640AAB" w:rsidP="00640AAB">
      <w:pPr>
        <w:jc w:val="both"/>
      </w:pPr>
    </w:p>
    <w:p w:rsidR="00640AAB" w:rsidP="00640AAB">
      <w:pPr>
        <w:jc w:val="both"/>
      </w:pPr>
      <w:r>
        <w:t xml:space="preserve">Мировой судья                                      подпись                                   </w:t>
      </w:r>
      <w:r>
        <w:t>И.В.Солодченко</w:t>
      </w:r>
    </w:p>
    <w:p w:rsidR="00A77B3E" w:rsidP="00640AAB">
      <w:pPr>
        <w:jc w:val="both"/>
      </w:pPr>
      <w:r>
        <w:tab/>
        <w:t xml:space="preserve"> </w:t>
      </w:r>
    </w:p>
    <w:p w:rsidR="00A77B3E" w:rsidP="00640AAB">
      <w:pPr>
        <w:jc w:val="both"/>
      </w:pPr>
    </w:p>
    <w:p w:rsidR="00A77B3E" w:rsidP="00640AAB">
      <w:pPr>
        <w:jc w:val="both"/>
      </w:pPr>
    </w:p>
    <w:sectPr w:rsidSect="00640AA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C0D"/>
    <w:rsid w:val="00015C0D"/>
    <w:rsid w:val="00640AA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C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