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</w:t>
      </w:r>
      <w:r>
        <w:t>Дело №5-93-416/2017</w:t>
      </w:r>
    </w:p>
    <w:p w:rsidR="00A77B3E"/>
    <w:p w:rsidR="00A77B3E" w:rsidP="00DE3C18">
      <w:pPr>
        <w:jc w:val="center"/>
      </w:pPr>
      <w:r>
        <w:t>П О С Т А Н О В Л Е Н И Е</w:t>
      </w:r>
    </w:p>
    <w:p w:rsidR="00A77B3E"/>
    <w:p w:rsidR="00A77B3E">
      <w:r>
        <w:t xml:space="preserve">13 декабря 2017 года    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DE3C18">
      <w:pPr>
        <w:jc w:val="both"/>
      </w:pPr>
      <w:r>
        <w:t>Мировой судья судебного участка №93 Черноморского судебного района Республики Крым Солодченко И.В., рассмотрев в открытом судебном заседании административный материал, поступивший из Межрайонной ИФНС России №6 по Республике Крым, в отношении бухгалтера наименование организации</w:t>
      </w:r>
      <w:r>
        <w:t xml:space="preserve"> – Леонтьевой Виктории Юрьевны, паспортные данные, гражданки Российской Федерации, зарегистрированной проживающей  по адресу: адрес, </w:t>
      </w:r>
    </w:p>
    <w:p w:rsidR="00A77B3E" w:rsidP="00DE3C18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ст.15.5 </w:t>
      </w:r>
      <w:r>
        <w:t>КоАП</w:t>
      </w:r>
      <w:r>
        <w:t xml:space="preserve"> РФ,</w:t>
      </w:r>
    </w:p>
    <w:p w:rsidR="00A77B3E" w:rsidP="00DE3C18">
      <w:pPr>
        <w:jc w:val="both"/>
      </w:pPr>
    </w:p>
    <w:p w:rsidR="00A77B3E" w:rsidP="00DE3C18">
      <w:pPr>
        <w:jc w:val="center"/>
      </w:pPr>
      <w:r>
        <w:t>У С Т А Н О В И Л:</w:t>
      </w:r>
    </w:p>
    <w:p w:rsidR="00A77B3E" w:rsidP="00DE3C18">
      <w:pPr>
        <w:jc w:val="both"/>
      </w:pPr>
    </w:p>
    <w:p w:rsidR="00A77B3E" w:rsidP="00DE3C18">
      <w:pPr>
        <w:jc w:val="both"/>
      </w:pPr>
      <w:r>
        <w:t xml:space="preserve"> </w:t>
      </w:r>
      <w:r>
        <w:tab/>
        <w:t xml:space="preserve">дата по адресу: адрес, бухгалтером наименование организации </w:t>
      </w:r>
      <w:r>
        <w:t xml:space="preserve">Леонтьевой В.Ю. совершено нарушение законодательства о налогах и сборах, в части непредставления </w:t>
      </w:r>
      <w:r>
        <w:t>в установленный п.7 ст.431 Налогового кодекса Российской Федерации срок расчета по страховым взносам за 1 квартал 2017 года.</w:t>
      </w:r>
    </w:p>
    <w:p w:rsidR="00A77B3E" w:rsidP="00DE3C18">
      <w:pPr>
        <w:jc w:val="both"/>
      </w:pPr>
      <w:r>
        <w:tab/>
      </w:r>
      <w:r>
        <w:t>Фактически расчет по страховым взносам за 1 квартал 2017 года по наименование организации</w:t>
      </w:r>
      <w:r>
        <w:t xml:space="preserve">  подан с нарушением сроков п</w:t>
      </w:r>
      <w:r>
        <w:t>редставления – 03.05.2017 г., предельный срок представления которого не позднее 02.05.2017 г. (включительно) в электронном виде по телекоммуникационным канал связи.</w:t>
      </w:r>
    </w:p>
    <w:p w:rsidR="00A77B3E" w:rsidP="00DE3C18">
      <w:pPr>
        <w:ind w:firstLine="720"/>
        <w:jc w:val="both"/>
      </w:pPr>
      <w:r>
        <w:t>Своими действиями Леонтьева В.Ю. совершила административное правонарушение, предусмотренное</w:t>
      </w:r>
      <w:r>
        <w:t xml:space="preserve"> ст.15.5 </w:t>
      </w:r>
      <w:r>
        <w:t>КоАП</w:t>
      </w:r>
      <w:r>
        <w:t xml:space="preserve"> РФ, то есть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DE3C18">
      <w:pPr>
        <w:jc w:val="both"/>
      </w:pPr>
      <w:r>
        <w:t xml:space="preserve">В судебном заседании Леонтьева В.Ю. вину в совершенном правонарушении признала. </w:t>
      </w:r>
    </w:p>
    <w:p w:rsidR="00A77B3E" w:rsidP="00DE3C18">
      <w:pPr>
        <w:jc w:val="both"/>
      </w:pPr>
      <w:r>
        <w:tab/>
        <w:t>В соответст</w:t>
      </w:r>
      <w:r>
        <w:t xml:space="preserve">вии со  ст. 2.1  </w:t>
      </w:r>
      <w:r>
        <w:t>КоАП</w:t>
      </w:r>
      <w:r>
        <w:t xml:space="preserve">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</w:t>
      </w:r>
      <w:r>
        <w:t>шениях установлена административная ответственность.</w:t>
      </w:r>
    </w:p>
    <w:p w:rsidR="00A77B3E" w:rsidP="00DE3C18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DE3C18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</w:t>
      </w:r>
      <w:r>
        <w:t>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</w:t>
      </w:r>
      <w:r>
        <w:t xml:space="preserve">ые обстоятельства, имеющие значение для правильного разрешения дела. </w:t>
      </w:r>
    </w:p>
    <w:p w:rsidR="00A77B3E" w:rsidP="00DE3C18">
      <w:pPr>
        <w:ind w:firstLine="720"/>
        <w:jc w:val="both"/>
      </w:pPr>
      <w:r>
        <w:t xml:space="preserve">В соответствии с п.7 ст.431 Налогового кодекса Российской Федерации </w:t>
      </w:r>
      <w:r>
        <w:t>плательщики, указанные в подпункте 1 пункта 1 статьи 419 настоящего Кодекса (за исключением физических лиц, производящ</w:t>
      </w:r>
      <w:r>
        <w:t xml:space="preserve">их выплаты, указанные в подпункте 3 </w:t>
      </w:r>
      <w:r>
        <w:t xml:space="preserve">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</w:t>
      </w:r>
      <w:r>
        <w:t>и по месту н</w:t>
      </w:r>
      <w:r>
        <w:t>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 w:rsidP="00DE3C18">
      <w:pPr>
        <w:ind w:firstLine="720"/>
        <w:jc w:val="both"/>
      </w:pPr>
      <w:r>
        <w:t>В силу ст. 2.4 Кодекса Российской</w:t>
      </w:r>
      <w:r>
        <w:t xml:space="preserve">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DE3C18">
      <w:pPr>
        <w:ind w:firstLine="720"/>
        <w:jc w:val="both"/>
      </w:pPr>
      <w:r>
        <w:t>Факт сове</w:t>
      </w:r>
      <w:r>
        <w:t>ршения Леонтьевой В.Ю. административного правонарушения подтверждается:</w:t>
      </w:r>
    </w:p>
    <w:p w:rsidR="00A77B3E" w:rsidP="00DE3C18">
      <w:pPr>
        <w:jc w:val="both"/>
      </w:pPr>
      <w:r>
        <w:t>- протоколом об административном правонарушении №номер</w:t>
      </w:r>
      <w:r>
        <w:t xml:space="preserve"> </w:t>
      </w:r>
      <w:r>
        <w:t>от</w:t>
      </w:r>
      <w:r>
        <w:t xml:space="preserve"> дата (л.д.3-4);</w:t>
      </w:r>
    </w:p>
    <w:p w:rsidR="00A77B3E" w:rsidP="00DE3C18">
      <w:pPr>
        <w:jc w:val="both"/>
      </w:pPr>
      <w:r>
        <w:t>- выпиской из Единого государственного реестра юридических лиц (л.д.5-10);</w:t>
      </w:r>
    </w:p>
    <w:p w:rsidR="00A77B3E" w:rsidP="00DE3C18">
      <w:pPr>
        <w:jc w:val="both"/>
      </w:pPr>
      <w:r>
        <w:t>- квитанцией о приеме налоговой декл</w:t>
      </w:r>
      <w:r>
        <w:t>арации (расчета) в электронном виде (л.д.11);</w:t>
      </w:r>
    </w:p>
    <w:p w:rsidR="00A77B3E" w:rsidP="00DE3C18">
      <w:pPr>
        <w:jc w:val="both"/>
      </w:pPr>
      <w:r>
        <w:t>-подтверждением даты отправки (л.д.12);</w:t>
      </w:r>
    </w:p>
    <w:p w:rsidR="00A77B3E" w:rsidP="00DE3C18">
      <w:pPr>
        <w:jc w:val="both"/>
      </w:pPr>
      <w:r>
        <w:t>- копией извещения о получении электронного документа (л.д.13);</w:t>
      </w:r>
    </w:p>
    <w:p w:rsidR="00A77B3E" w:rsidP="00DE3C18">
      <w:pPr>
        <w:jc w:val="both"/>
      </w:pPr>
      <w:r>
        <w:t>-копией приказа о приеме работника на работу № номер</w:t>
      </w:r>
      <w:r>
        <w:t xml:space="preserve"> дат</w:t>
      </w:r>
      <w:r>
        <w:t>а(</w:t>
      </w:r>
      <w:r>
        <w:t>л.д.15).</w:t>
      </w:r>
    </w:p>
    <w:p w:rsidR="00A77B3E" w:rsidP="00DE3C18">
      <w:pPr>
        <w:ind w:firstLine="720"/>
        <w:jc w:val="both"/>
      </w:pPr>
      <w:r>
        <w:t>За совершенное Леонтьевой В.Ю.  админис</w:t>
      </w:r>
      <w:r>
        <w:t xml:space="preserve">тративное правонарушение предусмотрена ответственность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</w:t>
      </w:r>
      <w:r>
        <w:t>аложение административного штрафа на должностных лиц в размере от трехсот до пятисот рублей.</w:t>
      </w:r>
    </w:p>
    <w:p w:rsidR="00A77B3E" w:rsidP="00DE3C18">
      <w:pPr>
        <w:ind w:firstLine="720"/>
        <w:jc w:val="both"/>
      </w:pPr>
      <w:r>
        <w:t xml:space="preserve">Отягчающих и смягчающих ответственность Леонтьевой В.Ю.  обстоятельств, предусмотренных ст.ст.4.2, 4.3 </w:t>
      </w:r>
      <w:r>
        <w:t>КоАП</w:t>
      </w:r>
      <w:r>
        <w:t xml:space="preserve"> РФ, судом не установлено.</w:t>
      </w:r>
    </w:p>
    <w:p w:rsidR="00A77B3E" w:rsidP="00DE3C18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Леонтьевой В.Ю.  в совершении административного правонарушения установлена, и ее действия правильно квалифицированы ст.15.5 </w:t>
      </w:r>
      <w:r>
        <w:t>КоАП</w:t>
      </w:r>
      <w:r>
        <w:t xml:space="preserve"> РФ. </w:t>
      </w:r>
    </w:p>
    <w:p w:rsidR="00A77B3E" w:rsidP="00DE3C18">
      <w:pPr>
        <w:ind w:firstLine="720"/>
        <w:jc w:val="both"/>
      </w:pPr>
      <w:r>
        <w:t>С учетом изложенного,</w:t>
      </w:r>
      <w:r>
        <w:t xml:space="preserve"> а также личности правонарушителя, суд считает возможным назначить Леонтьевой В.Ю.  наказание в пределах санкции статьи в виде административного штрафа.</w:t>
      </w:r>
    </w:p>
    <w:p w:rsidR="00A77B3E" w:rsidP="00DE3C18">
      <w:pPr>
        <w:ind w:firstLine="720"/>
        <w:jc w:val="both"/>
      </w:pPr>
      <w:r>
        <w:t>Руководствуясь ст.15.5, ст. ст. 29.9-29.11 Кодекса РФ об административных правонарушениях, мировой судь</w:t>
      </w:r>
      <w:r>
        <w:t>я,</w:t>
      </w:r>
    </w:p>
    <w:p w:rsidR="00A77B3E" w:rsidP="00DE3C18">
      <w:pPr>
        <w:jc w:val="both"/>
      </w:pPr>
    </w:p>
    <w:p w:rsidR="00A77B3E" w:rsidP="00DE3C18">
      <w:pPr>
        <w:jc w:val="center"/>
      </w:pPr>
      <w:r>
        <w:t>ПОСТАНОВИЛ:</w:t>
      </w:r>
    </w:p>
    <w:p w:rsidR="00A77B3E" w:rsidP="00DE3C18">
      <w:pPr>
        <w:jc w:val="both"/>
      </w:pPr>
    </w:p>
    <w:p w:rsidR="00A77B3E" w:rsidP="00DE3C18">
      <w:pPr>
        <w:jc w:val="both"/>
      </w:pPr>
      <w:r>
        <w:t xml:space="preserve"> </w:t>
      </w:r>
      <w:r>
        <w:tab/>
        <w:t>Должностное лицо – бухгалтера наименование организации</w:t>
      </w:r>
      <w:r>
        <w:t xml:space="preserve"> – Леонтьеву Викторию Юрьевну, паспортные данные, гражданку Российской Федерации, признать виновной в совершении административного правонарушения, предусмотренного ст.1</w:t>
      </w:r>
      <w:r>
        <w:t xml:space="preserve">5.5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300 (триста) рублей.</w:t>
      </w:r>
    </w:p>
    <w:p w:rsidR="00A77B3E" w:rsidP="00DE3C18">
      <w:pPr>
        <w:ind w:firstLine="720"/>
        <w:jc w:val="both"/>
      </w:pPr>
      <w:r>
        <w:t>Реквизиты для уплаты штрафа: Межрайонная ИФНС №6 по Республике Крым, КБК 18211603030016000140, ОКТМО 35712000, получатель УФК по Республике</w:t>
      </w:r>
      <w:r>
        <w:t xml:space="preserve"> Крым для МИФНС России №6, ИНН 9110000024, КПП 911001001, </w:t>
      </w:r>
      <w:r>
        <w:t>р</w:t>
      </w:r>
      <w:r>
        <w:t xml:space="preserve">/с </w:t>
      </w:r>
      <w:r>
        <w:t xml:space="preserve">40101810335100010001, наименование банка: отделение по Республике Крым ЦБРФ </w:t>
      </w:r>
      <w:r>
        <w:t>открытый</w:t>
      </w:r>
      <w:r>
        <w:t xml:space="preserve"> УФК по РК, БИК 043510001, постановление №5-93-416/2017.</w:t>
      </w:r>
    </w:p>
    <w:p w:rsidR="00A77B3E" w:rsidP="00DE3C18">
      <w:pPr>
        <w:jc w:val="both"/>
      </w:pPr>
      <w:r>
        <w:t xml:space="preserve">           Разъяснить, что в соответствии со ст. 32.2</w:t>
      </w:r>
      <w:r>
        <w:t xml:space="preserve">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</w:t>
      </w:r>
      <w:r>
        <w:t>и или срока рассрочки, предусмотренных статьей 31.5 настоящего Кодекса.</w:t>
      </w:r>
    </w:p>
    <w:p w:rsidR="00A77B3E" w:rsidP="00DE3C18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</w:t>
      </w:r>
      <w:r>
        <w:t>тановления в законную силу, как документ подтверждающий  исполнение судебного постановления.</w:t>
      </w:r>
    </w:p>
    <w:p w:rsidR="00A77B3E" w:rsidP="00DE3C18">
      <w:pPr>
        <w:ind w:firstLine="720"/>
        <w:jc w:val="both"/>
      </w:pPr>
      <w:r>
        <w:t xml:space="preserve">Разъяснить Леонтьевой В.Ю.,  что в случае неуплаты штрафа она может быть привлечена к административной ответственности за несвоевременную уплату штрафа по </w:t>
      </w:r>
      <w:r>
        <w:t>ч</w:t>
      </w:r>
      <w:r>
        <w:t>. 1 ст.</w:t>
      </w:r>
      <w:r>
        <w:t xml:space="preserve"> 20.25 </w:t>
      </w:r>
      <w:r>
        <w:t>КоАП</w:t>
      </w:r>
      <w:r>
        <w:t xml:space="preserve"> РФ.</w:t>
      </w:r>
    </w:p>
    <w:p w:rsidR="00A77B3E" w:rsidP="00DE3C18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DE3C18">
      <w:pPr>
        <w:jc w:val="both"/>
      </w:pPr>
    </w:p>
    <w:p w:rsidR="00A77B3E" w:rsidP="00DE3C18">
      <w:pPr>
        <w:jc w:val="both"/>
      </w:pPr>
    </w:p>
    <w:p w:rsidR="00A77B3E" w:rsidP="00DE3C18">
      <w:pPr>
        <w:jc w:val="both"/>
      </w:pPr>
      <w:r>
        <w:t xml:space="preserve">        </w:t>
      </w:r>
      <w:r>
        <w:t xml:space="preserve">Мировой судья </w:t>
      </w:r>
      <w:r>
        <w:tab/>
      </w:r>
      <w:r>
        <w:tab/>
      </w:r>
      <w:r>
        <w:tab/>
        <w:t xml:space="preserve"> подпись          </w:t>
      </w:r>
      <w:r>
        <w:tab/>
        <w:t xml:space="preserve">       Солодченко И.В.</w:t>
      </w:r>
    </w:p>
    <w:p w:rsidR="00DE3C18" w:rsidP="00DE3C18">
      <w:pPr>
        <w:jc w:val="both"/>
      </w:pPr>
    </w:p>
    <w:p w:rsidR="00DE3C18" w:rsidP="00DE3C18">
      <w:pPr>
        <w:jc w:val="both"/>
      </w:pPr>
      <w:r>
        <w:t>Согласовано</w:t>
      </w:r>
    </w:p>
    <w:p w:rsidR="00DE3C18" w:rsidP="00DE3C18">
      <w:pPr>
        <w:jc w:val="both"/>
      </w:pPr>
    </w:p>
    <w:p w:rsidR="00DE3C18" w:rsidP="00DE3C18">
      <w:pPr>
        <w:jc w:val="both"/>
      </w:pPr>
      <w:r>
        <w:t xml:space="preserve">       Мировой судья                           подпись                            Солодченко И.В.</w:t>
      </w:r>
    </w:p>
    <w:p w:rsidR="00A77B3E" w:rsidP="00DE3C18">
      <w:pPr>
        <w:jc w:val="both"/>
      </w:pPr>
    </w:p>
    <w:p w:rsidR="00A77B3E" w:rsidP="00DE3C18">
      <w:pPr>
        <w:jc w:val="both"/>
      </w:pPr>
    </w:p>
    <w:p w:rsidR="00A77B3E" w:rsidP="00DE3C18">
      <w:pPr>
        <w:jc w:val="both"/>
      </w:pPr>
    </w:p>
    <w:sectPr w:rsidSect="00DE3C18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C59"/>
    <w:rsid w:val="00A77B3E"/>
    <w:rsid w:val="00AC7C59"/>
    <w:rsid w:val="00DE3C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C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