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</w:r>
    </w:p>
    <w:p w:rsidR="00A77B3E">
      <w:r>
        <w:t xml:space="preserve">                                                                                                      </w:t>
      </w:r>
      <w:r>
        <w:t>Дело № 5- 93-450/2017</w:t>
      </w:r>
    </w:p>
    <w:p w:rsidR="00A77B3E"/>
    <w:p w:rsidR="00A77B3E"/>
    <w:p w:rsidR="00A77B3E" w:rsidP="00C9182E">
      <w:pPr>
        <w:jc w:val="center"/>
      </w:pPr>
      <w:r>
        <w:t>П О С Т А Н О В Л Е Н И Е</w:t>
      </w:r>
    </w:p>
    <w:p w:rsidR="00A77B3E"/>
    <w:p w:rsidR="00A77B3E"/>
    <w:p w:rsidR="00A77B3E">
      <w:r>
        <w:t xml:space="preserve">29 декабря 2017 года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пгт</w:t>
      </w:r>
      <w:r>
        <w:t>. Черноморское</w:t>
      </w:r>
    </w:p>
    <w:p w:rsidR="00A77B3E"/>
    <w:p w:rsidR="00A77B3E" w:rsidP="00C9182E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материал об </w:t>
      </w:r>
      <w:r>
        <w:t>административном правонарушении, поступивший из ОГИБДД ОМВД России по Черноморскому району, в отношении Казакова Станислава Васильевича, паспортные данные, не работающего, зарегистрированного по адресу: адрес, проживающего по адресу: адрес</w:t>
      </w:r>
    </w:p>
    <w:p w:rsidR="00A77B3E" w:rsidP="00C9182E">
      <w:pPr>
        <w:jc w:val="both"/>
      </w:pPr>
      <w:r>
        <w:t xml:space="preserve">привлекаемого к </w:t>
      </w:r>
      <w:r>
        <w:t xml:space="preserve">административной ответственности по </w:t>
      </w:r>
      <w:r>
        <w:t>ч</w:t>
      </w:r>
      <w:r>
        <w:t>.2 ст. 12.7 Кодекса Российской Федерации об административных правонарушениях</w:t>
      </w:r>
    </w:p>
    <w:p w:rsidR="00A77B3E" w:rsidP="00C9182E">
      <w:pPr>
        <w:jc w:val="both"/>
      </w:pPr>
    </w:p>
    <w:p w:rsidR="00A77B3E" w:rsidP="00C9182E">
      <w:pPr>
        <w:jc w:val="center"/>
      </w:pPr>
      <w:r>
        <w:t>УСТАНОВИЛ:</w:t>
      </w:r>
    </w:p>
    <w:p w:rsidR="00A77B3E" w:rsidP="00C9182E">
      <w:pPr>
        <w:jc w:val="both"/>
      </w:pPr>
    </w:p>
    <w:p w:rsidR="00A77B3E" w:rsidP="00C9182E">
      <w:pPr>
        <w:ind w:firstLine="720"/>
        <w:jc w:val="both"/>
      </w:pPr>
      <w:r>
        <w:t>Казаков С.В. в нарушение п. 2.1.1 ПДД РФ совершил управление транспортным средством, будучи лишенным, права управления транспорт</w:t>
      </w:r>
      <w:r>
        <w:t xml:space="preserve">ными средствами. Правонарушение совершено им при следующих обстоятельствах: </w:t>
      </w:r>
    </w:p>
    <w:p w:rsidR="00A77B3E" w:rsidP="00C9182E">
      <w:pPr>
        <w:ind w:firstLine="720"/>
        <w:jc w:val="both"/>
      </w:pPr>
      <w:r>
        <w:t xml:space="preserve">дата </w:t>
      </w:r>
      <w:r>
        <w:t>в</w:t>
      </w:r>
      <w:r>
        <w:t xml:space="preserve"> время Казаков С.В., будучи лицом, лишенным права управления транспортными средствами на основании постановления судьи Евпаторийского городского суда Республики Крым от дата</w:t>
      </w:r>
      <w:r>
        <w:t>, двигался по адрес, управляя транспортным средством марка автомобиля наименование</w:t>
      </w:r>
      <w:r>
        <w:t>, государственный регистрационный знак номер</w:t>
      </w:r>
      <w:r>
        <w:t>. Своими действиями Казаков С.В. совершил административное правонарушение, предусмотренное ч.2 ст. 12.7 Кодекса Российской Федерации о</w:t>
      </w:r>
      <w:r>
        <w:t>б административных правонарушениях.</w:t>
      </w:r>
    </w:p>
    <w:p w:rsidR="00A77B3E" w:rsidP="00C9182E">
      <w:pPr>
        <w:ind w:firstLine="720"/>
        <w:jc w:val="both"/>
      </w:pPr>
      <w:r>
        <w:t>Казаков С.В. в судебном заседании вину в совершении данного правонарушения признал в полном объеме и пояснил, что знал о лишении его права управления транспортными средствами, дополнительно пояснив, что постановление суд</w:t>
      </w:r>
      <w:r>
        <w:t xml:space="preserve">ьи Евпаторийского городского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он не обжаловал, водительское удостоверение в органы ГИБДД не сдавал. </w:t>
      </w:r>
    </w:p>
    <w:p w:rsidR="00A77B3E" w:rsidP="00C9182E">
      <w:pPr>
        <w:ind w:firstLine="720"/>
        <w:jc w:val="both"/>
      </w:pPr>
      <w:r>
        <w:t>Вина Казакова С.В. и обстоятельства совершенного им правонарушения подтверждаются  исследованными в судебном заседании материал</w:t>
      </w:r>
      <w:r>
        <w:t>ами дела, а именно:</w:t>
      </w:r>
    </w:p>
    <w:p w:rsidR="00A77B3E" w:rsidP="00C9182E">
      <w:pPr>
        <w:jc w:val="both"/>
      </w:pPr>
      <w:r>
        <w:t>- протоколом об административном правонарушении 61 АГ телефон от дата, из которого следует, что Казаков С.</w:t>
      </w:r>
      <w:r>
        <w:t>В.</w:t>
      </w:r>
      <w:r>
        <w:t xml:space="preserve"> будучи лицом, лишенным права управления транспортными средствами на основании постановления судьи Евпаторийского городского су</w:t>
      </w:r>
      <w:r>
        <w:t>да Республики Крым от дата, двигался по адрес, управляя транспортным средством марка автомобиля наименование</w:t>
      </w:r>
      <w:r>
        <w:t>, государственный регистрационный знак номер</w:t>
      </w:r>
      <w:r>
        <w:t>, за что предусмотрена административная ответственность ч. 2 ст. 12.7 Кодекса Российской Федерации об админи</w:t>
      </w:r>
      <w:r>
        <w:t xml:space="preserve">стративных правонарушениях; </w:t>
      </w:r>
    </w:p>
    <w:p w:rsidR="00A77B3E" w:rsidP="00C9182E">
      <w:pPr>
        <w:jc w:val="both"/>
      </w:pPr>
      <w:r>
        <w:t xml:space="preserve">- копией постановления судьи Евпаторийского городского суда Республики Крым от дата, в соответствии с которым Казаков С.В. признан виновным в совершении правонарушения, предусмотренного ч. 1 ст. 12.26 </w:t>
      </w:r>
      <w:r>
        <w:t>КоАП</w:t>
      </w:r>
      <w:r>
        <w:t xml:space="preserve"> РФ и ему назначено </w:t>
      </w:r>
      <w:r>
        <w:t>на</w:t>
      </w:r>
      <w:r>
        <w:t>казание в виде административного штрафа в размере 30000 с лишением права управления транспортными средствами сроком на 1 год 6 месяцев;</w:t>
      </w:r>
    </w:p>
    <w:p w:rsidR="00A77B3E" w:rsidP="00C9182E">
      <w:pPr>
        <w:jc w:val="both"/>
      </w:pPr>
      <w:r>
        <w:t>- протоколом об отстранении транспортного средства 61 АМ телефон от дата;</w:t>
      </w:r>
    </w:p>
    <w:p w:rsidR="00A77B3E" w:rsidP="00C9182E">
      <w:pPr>
        <w:jc w:val="both"/>
      </w:pPr>
      <w:r>
        <w:t xml:space="preserve">- протоколом об изъятии вещей и документов 61 </w:t>
      </w:r>
      <w:r>
        <w:t>АА телефон от дата, согласно которого у Казакова С.В. было изъято водительское удостоверение 42 УВ телефон;</w:t>
      </w:r>
    </w:p>
    <w:p w:rsidR="00A77B3E" w:rsidP="00C9182E">
      <w:pPr>
        <w:jc w:val="both"/>
      </w:pPr>
      <w:r>
        <w:t>- карточкой водителя на имя Казакова С.В.</w:t>
      </w:r>
    </w:p>
    <w:p w:rsidR="00A77B3E" w:rsidP="00C9182E">
      <w:pPr>
        <w:ind w:firstLine="720"/>
        <w:jc w:val="both"/>
      </w:pPr>
      <w:r>
        <w:t>Изучив материалы дела, суд приходит к выводу о том, что протокол об административном правонарушении состав</w:t>
      </w:r>
      <w:r>
        <w:t xml:space="preserve">лен в соответствии с требованиями ст. 28.2 </w:t>
      </w:r>
      <w:r>
        <w:t>КоАП</w:t>
      </w:r>
      <w:r>
        <w:t xml:space="preserve"> РФ должностным лицом органа уполномоченного составлять протоколы об административных правонарушениях.</w:t>
      </w:r>
    </w:p>
    <w:p w:rsidR="00A77B3E" w:rsidP="00C9182E">
      <w:pPr>
        <w:ind w:firstLine="720"/>
        <w:jc w:val="both"/>
      </w:pPr>
      <w:r>
        <w:t xml:space="preserve">Вышеприведенные исследованные доказательства мировой судья признает допустимыми, поскольку они получены с </w:t>
      </w:r>
      <w:r>
        <w:t xml:space="preserve">соблюдением требований Кодекса РФ об административных правонарушениях, а их совокупность находит достаточной для достоверного вывода о виновности Казакова С.В. в совершении административного правонарушения предусмотренного ч.2 ст. 12.7 </w:t>
      </w:r>
      <w:r>
        <w:t>КоАП</w:t>
      </w:r>
      <w:r>
        <w:t xml:space="preserve"> РФ.</w:t>
      </w:r>
    </w:p>
    <w:p w:rsidR="00A77B3E" w:rsidP="00C9182E">
      <w:pPr>
        <w:ind w:firstLine="720"/>
        <w:jc w:val="both"/>
      </w:pPr>
      <w:r>
        <w:t>В соответст</w:t>
      </w:r>
      <w:r>
        <w:t xml:space="preserve">вии с п. 2.1.1 Правил дорожного движения РФ водитель транспортного средства обязан иметь при себе водительское удостоверение на право управления транспортными средствами соответствующей категории. </w:t>
      </w:r>
    </w:p>
    <w:p w:rsidR="00A77B3E" w:rsidP="00C9182E">
      <w:pPr>
        <w:ind w:firstLine="720"/>
        <w:jc w:val="both"/>
      </w:pPr>
      <w:r>
        <w:t>Оценив собранные по делу доказательства в их совокупности,</w:t>
      </w:r>
      <w:r>
        <w:t xml:space="preserve"> суд приходит к выводу о наличии в действиях Казакова С.В. состава административного правонарушения, ответственность за которое предусмотрена </w:t>
      </w:r>
      <w:r>
        <w:t>ч</w:t>
      </w:r>
      <w:r>
        <w:t xml:space="preserve">. 2 ст. 12.7 </w:t>
      </w:r>
      <w:r>
        <w:t>КоАП</w:t>
      </w:r>
      <w:r>
        <w:t xml:space="preserve"> РФ, а именно – управление транспортным средством водителем, лишенным права управления транспорт</w:t>
      </w:r>
      <w:r>
        <w:t>ными средствами.</w:t>
      </w:r>
    </w:p>
    <w:p w:rsidR="00A77B3E" w:rsidP="00C9182E">
      <w:pPr>
        <w:jc w:val="both"/>
      </w:pPr>
      <w:r>
        <w:t xml:space="preserve"> </w:t>
      </w:r>
      <w:r>
        <w:tab/>
      </w:r>
      <w:r>
        <w:t>Обстоятельств исключающих административную ответственность судом не установлено.</w:t>
      </w:r>
    </w:p>
    <w:p w:rsidR="00A77B3E" w:rsidP="00C9182E">
      <w:pPr>
        <w:ind w:firstLine="720"/>
        <w:jc w:val="both"/>
      </w:pPr>
      <w:r>
        <w:t xml:space="preserve">При назначении наказания Казакову С.В., судья учитывает характер совершенного административного правонарушения, данные о личности лица, привлекаемого к </w:t>
      </w:r>
      <w:r>
        <w:t xml:space="preserve">административной ответственности, обстоятельства смягчающие и отягчающие административную ответственность, и считает возможным назначить наказание в виде административного штрафа, установленного </w:t>
      </w:r>
      <w:r>
        <w:t>ч</w:t>
      </w:r>
      <w:r>
        <w:t xml:space="preserve">.2 ст. 12.7 </w:t>
      </w:r>
      <w:r>
        <w:t>КоАП</w:t>
      </w:r>
      <w:r>
        <w:t xml:space="preserve"> РФ.</w:t>
      </w:r>
    </w:p>
    <w:p w:rsidR="00A77B3E" w:rsidP="00C9182E">
      <w:pPr>
        <w:ind w:firstLine="720"/>
        <w:jc w:val="both"/>
      </w:pPr>
      <w:r>
        <w:t>К смягчающим вину обстоятельствам суд п</w:t>
      </w:r>
      <w:r>
        <w:t>ризнает раскаяние лица совершившего административное правонарушение.</w:t>
      </w:r>
    </w:p>
    <w:p w:rsidR="00A77B3E" w:rsidP="00C9182E">
      <w:pPr>
        <w:jc w:val="both"/>
      </w:pPr>
      <w:r>
        <w:t xml:space="preserve">        </w:t>
      </w:r>
      <w:r>
        <w:tab/>
      </w:r>
      <w:r>
        <w:t>Обстоятельств, отягчающих административную ответственность судом  не  установлено</w:t>
      </w:r>
      <w:r>
        <w:t>.</w:t>
      </w:r>
    </w:p>
    <w:p w:rsidR="00A77B3E" w:rsidP="00C9182E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 ст.ст.  29.9 - 29.11 </w:t>
      </w:r>
      <w:r>
        <w:t>КоАП</w:t>
      </w:r>
      <w:r>
        <w:t xml:space="preserve"> РФ,   мировой судья</w:t>
      </w:r>
    </w:p>
    <w:p w:rsidR="00A77B3E" w:rsidP="00C9182E">
      <w:pPr>
        <w:jc w:val="both"/>
      </w:pPr>
    </w:p>
    <w:p w:rsidR="00A77B3E" w:rsidP="00C9182E">
      <w:pPr>
        <w:jc w:val="center"/>
      </w:pPr>
      <w:r>
        <w:t>ПОСТАН</w:t>
      </w:r>
      <w:r>
        <w:t>ОВИЛ:</w:t>
      </w:r>
    </w:p>
    <w:p w:rsidR="00A77B3E" w:rsidP="00C9182E">
      <w:pPr>
        <w:jc w:val="both"/>
      </w:pPr>
    </w:p>
    <w:p w:rsidR="00A77B3E" w:rsidP="00C9182E">
      <w:pPr>
        <w:ind w:firstLine="720"/>
        <w:jc w:val="both"/>
      </w:pPr>
      <w:r>
        <w:t xml:space="preserve">Признать Казакова Станислава Васильевича, виновным в совершении административного правонарушения, предусмотренного </w:t>
      </w:r>
      <w:r>
        <w:t>ч</w:t>
      </w:r>
      <w:r>
        <w:t xml:space="preserve">. 2 ст. 12.7 </w:t>
      </w:r>
      <w:r>
        <w:t>КоАП</w:t>
      </w:r>
      <w:r>
        <w:t xml:space="preserve"> РФ и назначить ему административное наказание в виде штрафа в размере 30 000 (тридцать тысяч) рублей.</w:t>
      </w:r>
    </w:p>
    <w:p w:rsidR="00A77B3E" w:rsidP="00C9182E">
      <w:pPr>
        <w:ind w:firstLine="720"/>
        <w:jc w:val="both"/>
      </w:pPr>
      <w:r>
        <w:t>Реквизиты для</w:t>
      </w:r>
      <w:r>
        <w:t xml:space="preserve"> уплаты штрафа: отделение по Республике Крым ЮГУ ЦБ Российской Федерации, </w:t>
      </w:r>
      <w:r>
        <w:t>р</w:t>
      </w:r>
      <w:r>
        <w:t>/счет № 40101810335100010001, получатель – УФК (ОМВД России по Черноморскому району), БИК – 043510001, КПП 911001001, ОКТМО 35656000, ИНН 9110000232, КБК 18811630020016000140, УИН 1</w:t>
      </w:r>
      <w:r>
        <w:t>8810491173100000462, постановление   №5-93-450/2017.</w:t>
      </w:r>
    </w:p>
    <w:p w:rsidR="00A77B3E" w:rsidP="00C9182E">
      <w:pPr>
        <w:jc w:val="both"/>
      </w:pPr>
      <w:r>
        <w:t xml:space="preserve"> </w:t>
      </w:r>
      <w:r>
        <w:tab/>
        <w:t xml:space="preserve">Разъяснить Казакову С.В.,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>
        <w:t>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9182E">
      <w:pPr>
        <w:jc w:val="both"/>
      </w:pPr>
      <w:r>
        <w:t xml:space="preserve"> </w:t>
      </w:r>
      <w:r>
        <w:tab/>
      </w:r>
      <w:r>
        <w:t xml:space="preserve">Разъяснить Казакову С.В., положения ст. 32.2 . ч. 1 п. 1.3, при уплате </w:t>
      </w:r>
      <w:r>
        <w:t>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</w:t>
      </w:r>
      <w:r>
        <w:t xml:space="preserve"> 12.1, статьей 12.8, частями 6 и 7 статьи 12.9, частью 3 статьи 12.12, частью 5 статьи 12.15, частью 3.1 статьи 12.16, статьями 12.24</w:t>
      </w:r>
      <w:r>
        <w:t>, 12.26, частью 3 статьи 12.27 настоящего Кодекса, не позднее двадцати дней со дня вынесения постановления о наложении адми</w:t>
      </w:r>
      <w:r>
        <w:t xml:space="preserve">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A77B3E" w:rsidP="00C9182E">
      <w:pPr>
        <w:jc w:val="both"/>
      </w:pPr>
      <w:r>
        <w:tab/>
        <w:t>Квитанцию об уплате штрафа необходимо представить (направить) в судебный участок № 93 Черноморского судебного района Республик</w:t>
      </w:r>
      <w:r>
        <w:t>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C9182E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течение 10 суток со дня</w:t>
      </w:r>
      <w:r>
        <w:t xml:space="preserve">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C9182E">
      <w:pPr>
        <w:jc w:val="both"/>
      </w:pPr>
    </w:p>
    <w:p w:rsidR="00A77B3E" w:rsidP="00C9182E">
      <w:pPr>
        <w:jc w:val="both"/>
      </w:pPr>
    </w:p>
    <w:p w:rsidR="00A77B3E" w:rsidP="00C9182E">
      <w:pPr>
        <w:jc w:val="both"/>
      </w:pPr>
      <w:r>
        <w:t>Мировой судья                                     подпись</w:t>
      </w:r>
      <w:r>
        <w:t xml:space="preserve">                                     Солодченко И.В.</w:t>
      </w:r>
    </w:p>
    <w:p w:rsidR="00C9182E" w:rsidP="00C9182E">
      <w:pPr>
        <w:jc w:val="both"/>
      </w:pPr>
    </w:p>
    <w:p w:rsidR="00C9182E" w:rsidP="00C9182E">
      <w:pPr>
        <w:jc w:val="both"/>
      </w:pPr>
      <w:r>
        <w:t>Согласовано</w:t>
      </w:r>
    </w:p>
    <w:p w:rsidR="00C9182E" w:rsidP="00C9182E">
      <w:pPr>
        <w:jc w:val="both"/>
      </w:pPr>
    </w:p>
    <w:p w:rsidR="00C9182E" w:rsidP="00C9182E">
      <w:pPr>
        <w:jc w:val="both"/>
      </w:pPr>
      <w:r>
        <w:t>Мировой судья                                    подпись                                      Солодченко И.В.</w:t>
      </w:r>
    </w:p>
    <w:p w:rsidR="00A77B3E" w:rsidP="00C9182E">
      <w:pPr>
        <w:jc w:val="both"/>
      </w:pPr>
    </w:p>
    <w:sectPr w:rsidSect="00C9182E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BAE"/>
    <w:rsid w:val="00A77B3E"/>
    <w:rsid w:val="00C9182E"/>
    <w:rsid w:val="00E84B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B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